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1340" w:type="dxa"/>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1340"/>
      </w:tblGrid>
      <w:tr w:rsidR="000A0752" w:rsidRPr="006A31E7" w:rsidTr="003D2497">
        <w:trPr>
          <w:trHeight w:val="11555"/>
          <w:jc w:val="center"/>
        </w:trPr>
        <w:tc>
          <w:tcPr>
            <w:tcW w:w="11340" w:type="dxa"/>
          </w:tcPr>
          <w:p w:rsidR="000A0752" w:rsidRPr="006A31E7" w:rsidRDefault="000A0752" w:rsidP="007F6710">
            <w:pPr>
              <w:jc w:val="center"/>
              <w:rPr>
                <w:rFonts w:ascii="Calibri" w:hAnsi="Calibri" w:cs="B Nazanin"/>
                <w:b/>
                <w:bCs/>
                <w:sz w:val="24"/>
                <w:szCs w:val="24"/>
              </w:rPr>
            </w:pPr>
          </w:p>
          <w:p w:rsidR="000A0752" w:rsidRPr="006A31E7" w:rsidRDefault="000A0752" w:rsidP="007F6710">
            <w:pPr>
              <w:jc w:val="center"/>
              <w:rPr>
                <w:rFonts w:ascii="Calibri" w:hAnsi="Calibri" w:cs="B Nazanin"/>
                <w:b/>
                <w:bCs/>
                <w:sz w:val="24"/>
                <w:szCs w:val="24"/>
                <w:rtl/>
              </w:rPr>
            </w:pPr>
          </w:p>
          <w:p w:rsidR="000A0752" w:rsidRPr="006A31E7" w:rsidRDefault="000A0752" w:rsidP="007F6710">
            <w:pPr>
              <w:jc w:val="center"/>
              <w:rPr>
                <w:rFonts w:ascii="Calibri" w:hAnsi="Calibri" w:cs="B Nazanin"/>
                <w:b/>
                <w:bCs/>
                <w:sz w:val="24"/>
                <w:szCs w:val="24"/>
                <w:rtl/>
              </w:rPr>
            </w:pPr>
          </w:p>
          <w:p w:rsidR="000A0752" w:rsidRPr="006A31E7" w:rsidRDefault="000A0752" w:rsidP="007F6710">
            <w:pPr>
              <w:tabs>
                <w:tab w:val="left" w:pos="4599"/>
              </w:tabs>
              <w:bidi/>
              <w:rPr>
                <w:rFonts w:ascii="Calibri" w:hAnsi="Calibri" w:cs="B Nazanin"/>
                <w:b/>
                <w:bCs/>
                <w:sz w:val="24"/>
                <w:szCs w:val="24"/>
                <w:rtl/>
              </w:rPr>
            </w:pPr>
            <w:r w:rsidRPr="006A31E7">
              <w:rPr>
                <w:rFonts w:ascii="Calibri" w:hAnsi="Calibri" w:cs="B Nazanin"/>
                <w:b/>
                <w:bCs/>
                <w:sz w:val="24"/>
                <w:szCs w:val="24"/>
                <w:rtl/>
              </w:rPr>
              <w:tab/>
            </w:r>
          </w:p>
          <w:p w:rsidR="000A0752" w:rsidRPr="006A31E7" w:rsidRDefault="000A0752" w:rsidP="007F6710">
            <w:pPr>
              <w:jc w:val="center"/>
              <w:rPr>
                <w:rFonts w:ascii="Calibri" w:hAnsi="Calibri" w:cs="B Nazanin"/>
                <w:b/>
                <w:bCs/>
                <w:sz w:val="24"/>
                <w:szCs w:val="24"/>
                <w:rtl/>
              </w:rPr>
            </w:pPr>
          </w:p>
          <w:p w:rsidR="000A0752" w:rsidRPr="006A31E7" w:rsidRDefault="000A0752" w:rsidP="007F6710">
            <w:pPr>
              <w:ind w:left="912" w:right="667"/>
              <w:jc w:val="center"/>
              <w:rPr>
                <w:b/>
                <w:bCs/>
                <w:sz w:val="24"/>
                <w:szCs w:val="24"/>
              </w:rPr>
            </w:pPr>
          </w:p>
          <w:p w:rsidR="000A0752" w:rsidRPr="006A31E7" w:rsidRDefault="000A0752" w:rsidP="007F6710">
            <w:pPr>
              <w:ind w:left="912" w:right="667"/>
              <w:jc w:val="center"/>
              <w:rPr>
                <w:b/>
                <w:bCs/>
                <w:sz w:val="24"/>
                <w:szCs w:val="24"/>
              </w:rPr>
            </w:pPr>
          </w:p>
          <w:p w:rsidR="000A0752" w:rsidRPr="006A31E7" w:rsidRDefault="000A0752" w:rsidP="007F6710">
            <w:pPr>
              <w:ind w:left="912" w:right="667"/>
              <w:jc w:val="center"/>
              <w:rPr>
                <w:b/>
                <w:bCs/>
                <w:sz w:val="24"/>
                <w:szCs w:val="24"/>
              </w:rPr>
            </w:pPr>
          </w:p>
          <w:p w:rsidR="000A0752" w:rsidRPr="006A31E7" w:rsidRDefault="000A0752" w:rsidP="007F6710">
            <w:pPr>
              <w:ind w:left="725" w:right="250" w:hanging="5"/>
              <w:rPr>
                <w:b/>
                <w:bCs/>
                <w:spacing w:val="19"/>
                <w:sz w:val="24"/>
                <w:szCs w:val="24"/>
              </w:rPr>
            </w:pPr>
          </w:p>
          <w:p w:rsidR="007F6710" w:rsidRDefault="00A57010" w:rsidP="007F6710">
            <w:pPr>
              <w:pStyle w:val="TableParagraph"/>
            </w:pPr>
            <w:r w:rsidRPr="006A31E7">
              <w:rPr>
                <w:noProof/>
                <w:sz w:val="24"/>
                <w:szCs w:val="24"/>
                <w:lang w:bidi="fa-IR"/>
              </w:rPr>
              <mc:AlternateContent>
                <mc:Choice Requires="wpg">
                  <w:drawing>
                    <wp:anchor distT="0" distB="0" distL="114300" distR="114300" simplePos="0" relativeHeight="251682304" behindDoc="0" locked="0" layoutInCell="1" allowOverlap="1" wp14:anchorId="0A30BF96" wp14:editId="0B32A667">
                      <wp:simplePos x="0" y="0"/>
                      <wp:positionH relativeFrom="column">
                        <wp:posOffset>1619250</wp:posOffset>
                      </wp:positionH>
                      <wp:positionV relativeFrom="paragraph">
                        <wp:posOffset>-2304415</wp:posOffset>
                      </wp:positionV>
                      <wp:extent cx="3821430" cy="1783715"/>
                      <wp:effectExtent l="0" t="635" r="0" b="0"/>
                      <wp:wrapSquare wrapText="bothSides"/>
                      <wp:docPr id="3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1430" cy="1783715"/>
                                <a:chOff x="845" y="-875"/>
                                <a:chExt cx="41522" cy="21291"/>
                              </a:xfrm>
                            </wpg:grpSpPr>
                            <pic:pic xmlns:pic="http://schemas.openxmlformats.org/drawingml/2006/picture">
                              <pic:nvPicPr>
                                <pic:cNvPr id="38" name="Picture 4"/>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3778" y="-875"/>
                                  <a:ext cx="18288" cy="13618"/>
                                </a:xfrm>
                                <a:prstGeom prst="rect">
                                  <a:avLst/>
                                </a:prstGeom>
                                <a:noFill/>
                                <a:extLst>
                                  <a:ext uri="{909E8E84-426E-40DD-AFC4-6F175D3DCCD1}">
                                    <a14:hiddenFill xmlns:a14="http://schemas.microsoft.com/office/drawing/2010/main">
                                      <a:solidFill>
                                        <a:srgbClr val="FFFFFF"/>
                                      </a:solidFill>
                                    </a14:hiddenFill>
                                  </a:ext>
                                </a:extLst>
                              </pic:spPr>
                            </pic:pic>
                            <wps:wsp>
                              <wps:cNvPr id="40" name="Text Box 2"/>
                              <wps:cNvSpPr txBox="1">
                                <a:spLocks noChangeArrowheads="1"/>
                              </wps:cNvSpPr>
                              <wps:spPr bwMode="auto">
                                <a:xfrm>
                                  <a:off x="845" y="12743"/>
                                  <a:ext cx="41522" cy="76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1C02" w:rsidRPr="004C0854" w:rsidRDefault="00691C02" w:rsidP="000A0752">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691C02" w:rsidRPr="004C0854" w:rsidRDefault="00691C02" w:rsidP="000A0752">
                                    <w:pPr>
                                      <w:bidi/>
                                      <w:jc w:val="center"/>
                                      <w:rPr>
                                        <w:rFonts w:asciiTheme="majorBidi" w:hAnsiTheme="majorBidi" w:cstheme="majorBidi"/>
                                        <w:b/>
                                        <w:bCs/>
                                        <w:sz w:val="28"/>
                                        <w:szCs w:val="28"/>
                                        <w:rtl/>
                                        <w:lang w:bidi="fa-IR"/>
                                      </w:rPr>
                                    </w:pPr>
                                    <w:r w:rsidRPr="004C0854">
                                      <w:rPr>
                                        <w:rFonts w:asciiTheme="majorBidi" w:hAnsiTheme="majorBidi" w:cstheme="majorBidi"/>
                                        <w:b/>
                                        <w:bCs/>
                                        <w:sz w:val="28"/>
                                        <w:szCs w:val="28"/>
                                      </w:rPr>
                                      <w:t xml:space="preserve">Safety, Health and Environment Management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2" o:spid="_x0000_s1026" style="position:absolute;left:0;text-align:left;margin-left:127.5pt;margin-top:-181.45pt;width:300.9pt;height:140.45pt;z-index:251682304;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nHqhbCAAAA2wAAAA8AAABkcnMvZG93bnJldi54bWxET8uKwjAU3Q/4D+EK7sZEZUapRpEBccCV&#10;DxB3l+baVpubThPbzny9WQizPJz3YtXZUjRU+8KxhtFQgSBOnSk403A6bt5nIHxANlg6Jg2/5GG1&#10;7L0tMDGu5T01h5CJGMI+QQ15CFUipU9zsuiHriKO3NXVFkOEdSZNjW0Mt6UcK/UpLRYcG3Ks6Cun&#10;9H54WA233fan+7hX533T7sz02qrR5U9pPeh36zmIQF34F7/c30bDJI6NX+IPkMsn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px6oWwgAAANsAAAAPAAAAAAAAAAAAAAAAAJ8C&#10;AABkcnMvZG93bnJldi54bWxQSwUGAAAAAAQABAD3AAAAjgM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rsidR="00691C02" w:rsidRPr="004C0854" w:rsidRDefault="00691C02" w:rsidP="000A0752">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691C02" w:rsidRPr="004C0854" w:rsidRDefault="00691C02" w:rsidP="000A0752">
                              <w:pPr>
                                <w:bidi/>
                                <w:jc w:val="center"/>
                                <w:rPr>
                                  <w:rFonts w:asciiTheme="majorBidi" w:hAnsiTheme="majorBidi" w:cstheme="majorBidi"/>
                                  <w:b/>
                                  <w:bCs/>
                                  <w:sz w:val="28"/>
                                  <w:szCs w:val="28"/>
                                  <w:rtl/>
                                  <w:lang w:bidi="fa-IR"/>
                                </w:rPr>
                              </w:pPr>
                              <w:r w:rsidRPr="004C0854">
                                <w:rPr>
                                  <w:rFonts w:asciiTheme="majorBidi" w:hAnsiTheme="majorBidi" w:cstheme="majorBidi"/>
                                  <w:b/>
                                  <w:bCs/>
                                  <w:sz w:val="28"/>
                                  <w:szCs w:val="28"/>
                                </w:rPr>
                                <w:t xml:space="preserve">Safety, Health and Environment Management </w:t>
                              </w:r>
                            </w:p>
                          </w:txbxContent>
                        </v:textbox>
                      </v:shape>
                      <w10:wrap type="square"/>
                    </v:group>
                  </w:pict>
                </mc:Fallback>
              </mc:AlternateContent>
            </w:r>
            <w:r w:rsidR="000A0752" w:rsidRPr="006A31E7">
              <w:rPr>
                <w:sz w:val="24"/>
                <w:szCs w:val="24"/>
              </w:rPr>
              <w:t xml:space="preserve"> </w:t>
            </w:r>
          </w:p>
          <w:p w:rsidR="007F6710" w:rsidRDefault="007F6710" w:rsidP="007F6710">
            <w:pPr>
              <w:pStyle w:val="TableParagraph"/>
            </w:pPr>
          </w:p>
          <w:p w:rsidR="000A0752" w:rsidRPr="006A31E7" w:rsidRDefault="000A0752" w:rsidP="007F6710">
            <w:pPr>
              <w:pStyle w:val="TableParagraph"/>
              <w:rPr>
                <w:sz w:val="24"/>
                <w:szCs w:val="24"/>
              </w:rPr>
            </w:pPr>
            <w:r w:rsidRPr="007F6710">
              <w:t>Building Fire Safety Manual</w:t>
            </w:r>
          </w:p>
          <w:p w:rsidR="000A0752" w:rsidRPr="006A31E7" w:rsidRDefault="000A0752" w:rsidP="007F6710">
            <w:pPr>
              <w:pStyle w:val="TableParagraph"/>
            </w:pPr>
          </w:p>
          <w:p w:rsidR="000A0752" w:rsidRPr="006A31E7" w:rsidRDefault="000A0752" w:rsidP="007F6710">
            <w:pPr>
              <w:ind w:left="725" w:right="719" w:firstLine="40"/>
              <w:jc w:val="center"/>
              <w:rPr>
                <w:b/>
                <w:bCs/>
                <w:sz w:val="24"/>
                <w:szCs w:val="24"/>
              </w:rPr>
            </w:pPr>
          </w:p>
          <w:p w:rsidR="000A0752" w:rsidRPr="006A31E7" w:rsidRDefault="000A0752" w:rsidP="007F6710">
            <w:pPr>
              <w:spacing w:before="6"/>
              <w:rPr>
                <w:sz w:val="24"/>
                <w:szCs w:val="24"/>
              </w:rPr>
            </w:pPr>
          </w:p>
          <w:tbl>
            <w:tblPr>
              <w:tblStyle w:val="TableGrid"/>
              <w:tblW w:w="0" w:type="auto"/>
              <w:tblLook w:val="04A0" w:firstRow="1" w:lastRow="0" w:firstColumn="1" w:lastColumn="0" w:noHBand="0" w:noVBand="1"/>
            </w:tblPr>
            <w:tblGrid>
              <w:gridCol w:w="2307"/>
              <w:gridCol w:w="1941"/>
              <w:gridCol w:w="2126"/>
            </w:tblGrid>
            <w:tr w:rsidR="00E51F14" w:rsidTr="00E51F14">
              <w:tc>
                <w:tcPr>
                  <w:tcW w:w="2307" w:type="dxa"/>
                  <w:tcBorders>
                    <w:top w:val="single" w:sz="4" w:space="0" w:color="auto"/>
                    <w:left w:val="single" w:sz="4" w:space="0" w:color="auto"/>
                    <w:bottom w:val="single" w:sz="4" w:space="0" w:color="auto"/>
                    <w:right w:val="single" w:sz="4" w:space="0" w:color="auto"/>
                  </w:tcBorders>
                  <w:hideMark/>
                </w:tcPr>
                <w:p w:rsidR="00E51F14" w:rsidRDefault="00E51F14">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E51F14" w:rsidRDefault="00E51F14">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rPr>
                    <w:t>Confirmed by</w:t>
                  </w:r>
                </w:p>
              </w:tc>
              <w:tc>
                <w:tcPr>
                  <w:tcW w:w="2126" w:type="dxa"/>
                  <w:tcBorders>
                    <w:top w:val="single" w:sz="4" w:space="0" w:color="auto"/>
                    <w:left w:val="single" w:sz="4" w:space="0" w:color="auto"/>
                    <w:bottom w:val="single" w:sz="4" w:space="0" w:color="auto"/>
                    <w:right w:val="single" w:sz="4" w:space="0" w:color="auto"/>
                  </w:tcBorders>
                  <w:hideMark/>
                </w:tcPr>
                <w:p w:rsidR="00E51F14" w:rsidRDefault="00E51F14">
                  <w:pPr>
                    <w:widowControl w:val="0"/>
                    <w:autoSpaceDN w:val="0"/>
                    <w:spacing w:line="276" w:lineRule="auto"/>
                    <w:rPr>
                      <w:rFonts w:ascii="Times New Roman" w:eastAsiaTheme="minorEastAsia" w:hAnsi="Times New Roman" w:cs="Times New Roman"/>
                      <w:sz w:val="20"/>
                      <w:szCs w:val="20"/>
                    </w:rPr>
                  </w:pPr>
                  <w:r>
                    <w:rPr>
                      <w:rFonts w:eastAsiaTheme="minorEastAsia"/>
                      <w:sz w:val="20"/>
                      <w:szCs w:val="20"/>
                    </w:rPr>
                    <w:t>Publication Date of English Version</w:t>
                  </w:r>
                </w:p>
              </w:tc>
            </w:tr>
            <w:tr w:rsidR="00E51F14" w:rsidTr="00E51F14">
              <w:trPr>
                <w:trHeight w:val="868"/>
              </w:trPr>
              <w:tc>
                <w:tcPr>
                  <w:tcW w:w="2307" w:type="dxa"/>
                  <w:tcBorders>
                    <w:top w:val="single" w:sz="4" w:space="0" w:color="auto"/>
                    <w:left w:val="single" w:sz="4" w:space="0" w:color="auto"/>
                    <w:bottom w:val="single" w:sz="4" w:space="0" w:color="auto"/>
                    <w:right w:val="single" w:sz="4" w:space="0" w:color="auto"/>
                  </w:tcBorders>
                  <w:hideMark/>
                </w:tcPr>
                <w:p w:rsidR="00E51F14" w:rsidRDefault="00E51F14">
                  <w:pPr>
                    <w:spacing w:line="276" w:lineRule="auto"/>
                    <w:rPr>
                      <w:rFonts w:ascii="Times New Roman" w:eastAsia="Times New Roman" w:hAnsi="Times New Roman" w:cs="Times New Roman"/>
                      <w:sz w:val="20"/>
                      <w:szCs w:val="20"/>
                      <w:lang w:bidi="ar-SA"/>
                    </w:rPr>
                  </w:pPr>
                  <w:proofErr w:type="spellStart"/>
                  <w:r>
                    <w:rPr>
                      <w:sz w:val="20"/>
                      <w:szCs w:val="20"/>
                    </w:rPr>
                    <w:t>Davood</w:t>
                  </w:r>
                  <w:proofErr w:type="spellEnd"/>
                  <w:r>
                    <w:rPr>
                      <w:sz w:val="20"/>
                      <w:szCs w:val="20"/>
                    </w:rPr>
                    <w:t xml:space="preserve"> </w:t>
                  </w:r>
                  <w:proofErr w:type="spellStart"/>
                  <w:r>
                    <w:rPr>
                      <w:sz w:val="20"/>
                      <w:szCs w:val="20"/>
                    </w:rPr>
                    <w:t>Naderi</w:t>
                  </w:r>
                  <w:proofErr w:type="spellEnd"/>
                  <w:r>
                    <w:rPr>
                      <w:sz w:val="20"/>
                      <w:szCs w:val="20"/>
                    </w:rPr>
                    <w:t>/</w:t>
                  </w:r>
                </w:p>
                <w:p w:rsidR="00E51F14" w:rsidRDefault="00E51F14">
                  <w:pPr>
                    <w:spacing w:line="276" w:lineRule="auto"/>
                    <w:rPr>
                      <w:sz w:val="20"/>
                      <w:szCs w:val="20"/>
                    </w:rPr>
                  </w:pPr>
                  <w:proofErr w:type="spellStart"/>
                  <w:r>
                    <w:rPr>
                      <w:sz w:val="20"/>
                      <w:szCs w:val="20"/>
                    </w:rPr>
                    <w:t>Laleh</w:t>
                  </w:r>
                  <w:proofErr w:type="spellEnd"/>
                  <w:r>
                    <w:rPr>
                      <w:sz w:val="20"/>
                      <w:szCs w:val="20"/>
                    </w:rPr>
                    <w:t xml:space="preserve"> H. </w:t>
                  </w:r>
                  <w:proofErr w:type="spellStart"/>
                  <w:r>
                    <w:rPr>
                      <w:sz w:val="20"/>
                      <w:szCs w:val="20"/>
                    </w:rPr>
                    <w:t>Abbasi</w:t>
                  </w:r>
                  <w:proofErr w:type="spellEnd"/>
                </w:p>
                <w:p w:rsidR="00E51F14" w:rsidRDefault="00E51F14">
                  <w:pPr>
                    <w:widowControl w:val="0"/>
                    <w:autoSpaceDN w:val="0"/>
                    <w:spacing w:line="276" w:lineRule="auto"/>
                    <w:rPr>
                      <w:rFonts w:ascii="Times New Roman" w:eastAsia="Times New Roman" w:hAnsi="Times New Roman" w:cs="Times New Roman"/>
                      <w:sz w:val="20"/>
                      <w:szCs w:val="20"/>
                      <w:lang w:bidi="ar-SA"/>
                    </w:rPr>
                  </w:pPr>
                  <w:r>
                    <w:rPr>
                      <w:sz w:val="20"/>
                      <w:szCs w:val="20"/>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E51F14" w:rsidRDefault="00E51F14">
                  <w:pPr>
                    <w:spacing w:line="276" w:lineRule="auto"/>
                    <w:rPr>
                      <w:rFonts w:ascii="Times New Roman" w:eastAsia="Times New Roman" w:hAnsi="Times New Roman" w:cs="Times New Roman"/>
                      <w:sz w:val="20"/>
                      <w:szCs w:val="20"/>
                      <w:lang w:bidi="ar-SA"/>
                    </w:rPr>
                  </w:pPr>
                  <w:r>
                    <w:rPr>
                      <w:sz w:val="20"/>
                      <w:szCs w:val="20"/>
                    </w:rPr>
                    <w:t xml:space="preserve">Mani </w:t>
                  </w:r>
                  <w:proofErr w:type="spellStart"/>
                  <w:r>
                    <w:rPr>
                      <w:sz w:val="20"/>
                      <w:szCs w:val="20"/>
                    </w:rPr>
                    <w:t>Abdollahzadeh</w:t>
                  </w:r>
                  <w:proofErr w:type="spellEnd"/>
                  <w:r>
                    <w:rPr>
                      <w:sz w:val="20"/>
                      <w:szCs w:val="20"/>
                    </w:rPr>
                    <w:t xml:space="preserve"> Rad/</w:t>
                  </w:r>
                </w:p>
                <w:p w:rsidR="00E51F14" w:rsidRDefault="00E51F14">
                  <w:pPr>
                    <w:spacing w:line="276" w:lineRule="auto"/>
                    <w:rPr>
                      <w:sz w:val="20"/>
                      <w:szCs w:val="20"/>
                    </w:rPr>
                  </w:pPr>
                </w:p>
                <w:p w:rsidR="00E51F14" w:rsidRDefault="00E51F14">
                  <w:pPr>
                    <w:widowControl w:val="0"/>
                    <w:autoSpaceDN w:val="0"/>
                    <w:spacing w:line="276" w:lineRule="auto"/>
                    <w:rPr>
                      <w:rFonts w:ascii="Times New Roman" w:eastAsia="Times New Roman" w:hAnsi="Times New Roman" w:cs="Times New Roman"/>
                      <w:sz w:val="20"/>
                      <w:szCs w:val="20"/>
                      <w:lang w:bidi="ar-SA"/>
                    </w:rPr>
                  </w:pPr>
                  <w:r>
                    <w:rPr>
                      <w:sz w:val="20"/>
                      <w:szCs w:val="20"/>
                    </w:rPr>
                    <w:t>HSE Manager</w:t>
                  </w:r>
                </w:p>
              </w:tc>
              <w:tc>
                <w:tcPr>
                  <w:tcW w:w="2126" w:type="dxa"/>
                  <w:tcBorders>
                    <w:top w:val="single" w:sz="4" w:space="0" w:color="auto"/>
                    <w:left w:val="single" w:sz="4" w:space="0" w:color="auto"/>
                    <w:bottom w:val="single" w:sz="4" w:space="0" w:color="auto"/>
                    <w:right w:val="single" w:sz="4" w:space="0" w:color="auto"/>
                  </w:tcBorders>
                  <w:hideMark/>
                </w:tcPr>
                <w:p w:rsidR="00E51F14" w:rsidRDefault="00E51F14">
                  <w:pPr>
                    <w:spacing w:line="276" w:lineRule="auto"/>
                    <w:rPr>
                      <w:rFonts w:ascii="Times New Roman" w:eastAsia="Times New Roman" w:hAnsi="Times New Roman" w:cs="Times New Roman"/>
                      <w:sz w:val="20"/>
                      <w:szCs w:val="20"/>
                      <w:lang w:bidi="ar-SA"/>
                    </w:rPr>
                  </w:pPr>
                  <w:r>
                    <w:rPr>
                      <w:sz w:val="20"/>
                      <w:szCs w:val="20"/>
                    </w:rPr>
                    <w:t>September</w:t>
                  </w:r>
                </w:p>
                <w:p w:rsidR="00E51F14" w:rsidRDefault="00E51F14">
                  <w:pPr>
                    <w:widowControl w:val="0"/>
                    <w:autoSpaceDN w:val="0"/>
                    <w:spacing w:line="276" w:lineRule="auto"/>
                    <w:rPr>
                      <w:rFonts w:ascii="Times New Roman" w:eastAsia="Times New Roman" w:hAnsi="Times New Roman" w:cs="Times New Roman"/>
                      <w:sz w:val="20"/>
                      <w:szCs w:val="20"/>
                      <w:lang w:bidi="ar-SA"/>
                    </w:rPr>
                  </w:pPr>
                  <w:r>
                    <w:rPr>
                      <w:sz w:val="20"/>
                      <w:szCs w:val="20"/>
                    </w:rPr>
                    <w:t>2018</w:t>
                  </w:r>
                </w:p>
              </w:tc>
            </w:tr>
          </w:tbl>
          <w:p w:rsidR="000A0752" w:rsidRPr="006A31E7" w:rsidRDefault="000A0752" w:rsidP="007F6710">
            <w:pPr>
              <w:rPr>
                <w:sz w:val="24"/>
                <w:szCs w:val="24"/>
              </w:rPr>
            </w:pPr>
          </w:p>
          <w:p w:rsidR="000A0752" w:rsidRPr="006A31E7" w:rsidRDefault="000A0752" w:rsidP="007F6710">
            <w:pPr>
              <w:rPr>
                <w:sz w:val="24"/>
                <w:szCs w:val="24"/>
              </w:rPr>
            </w:pPr>
          </w:p>
          <w:p w:rsidR="000A0752" w:rsidRPr="006A31E7" w:rsidRDefault="000A0752" w:rsidP="007F6710">
            <w:pPr>
              <w:ind w:left="912" w:right="667"/>
              <w:jc w:val="center"/>
              <w:rPr>
                <w:b/>
                <w:bCs/>
                <w:sz w:val="24"/>
                <w:szCs w:val="24"/>
              </w:rPr>
            </w:pPr>
          </w:p>
          <w:p w:rsidR="00267E1A" w:rsidRPr="006A31E7" w:rsidRDefault="00267E1A" w:rsidP="007F6710">
            <w:pPr>
              <w:bidi/>
              <w:jc w:val="center"/>
              <w:rPr>
                <w:rFonts w:hint="cs"/>
                <w:b/>
                <w:bCs/>
                <w:color w:val="000000" w:themeColor="text1"/>
                <w:sz w:val="24"/>
                <w:szCs w:val="24"/>
                <w:rtl/>
                <w:lang w:bidi="fa-IR"/>
              </w:rPr>
            </w:pPr>
          </w:p>
          <w:p w:rsidR="00267E1A" w:rsidRPr="006A31E7" w:rsidRDefault="00267E1A" w:rsidP="007F6710">
            <w:pPr>
              <w:bidi/>
              <w:jc w:val="center"/>
              <w:rPr>
                <w:b/>
                <w:bCs/>
                <w:color w:val="000000" w:themeColor="text1"/>
                <w:sz w:val="24"/>
                <w:szCs w:val="24"/>
                <w:rtl/>
                <w:lang w:bidi="fa-IR"/>
              </w:rPr>
            </w:pPr>
          </w:p>
          <w:p w:rsidR="00267E1A" w:rsidRPr="006A31E7" w:rsidRDefault="00267E1A" w:rsidP="007F6710">
            <w:pPr>
              <w:bidi/>
              <w:jc w:val="center"/>
              <w:rPr>
                <w:b/>
                <w:bCs/>
                <w:color w:val="000000" w:themeColor="text1"/>
                <w:sz w:val="24"/>
                <w:szCs w:val="24"/>
                <w:rtl/>
                <w:lang w:bidi="fa-IR"/>
              </w:rPr>
            </w:pPr>
          </w:p>
          <w:p w:rsidR="00267E1A" w:rsidRPr="006A31E7" w:rsidRDefault="00267E1A" w:rsidP="007F6710">
            <w:pPr>
              <w:bidi/>
              <w:jc w:val="center"/>
              <w:rPr>
                <w:b/>
                <w:bCs/>
                <w:color w:val="000000" w:themeColor="text1"/>
                <w:sz w:val="24"/>
                <w:szCs w:val="24"/>
                <w:rtl/>
                <w:lang w:bidi="fa-IR"/>
              </w:rPr>
            </w:pPr>
          </w:p>
          <w:p w:rsidR="00267E1A" w:rsidRPr="006A31E7" w:rsidRDefault="00267E1A" w:rsidP="007F6710">
            <w:pPr>
              <w:bidi/>
              <w:jc w:val="center"/>
              <w:rPr>
                <w:b/>
                <w:bCs/>
                <w:color w:val="000000" w:themeColor="text1"/>
                <w:sz w:val="24"/>
                <w:szCs w:val="24"/>
                <w:rtl/>
                <w:lang w:bidi="fa-IR"/>
              </w:rPr>
            </w:pPr>
          </w:p>
          <w:tbl>
            <w:tblPr>
              <w:tblStyle w:val="TableGrid"/>
              <w:tblW w:w="0" w:type="auto"/>
              <w:tblLook w:val="04A0" w:firstRow="1" w:lastRow="0" w:firstColumn="1" w:lastColumn="0" w:noHBand="0" w:noVBand="1"/>
            </w:tblPr>
            <w:tblGrid>
              <w:gridCol w:w="2564"/>
              <w:gridCol w:w="1871"/>
              <w:gridCol w:w="1429"/>
              <w:gridCol w:w="1429"/>
              <w:gridCol w:w="1430"/>
              <w:gridCol w:w="1537"/>
            </w:tblGrid>
            <w:tr w:rsidR="00655E5D" w:rsidRPr="006A31E7" w:rsidTr="006A31E7">
              <w:tc>
                <w:tcPr>
                  <w:tcW w:w="2203" w:type="dxa"/>
                </w:tcPr>
                <w:p w:rsidR="00655E5D" w:rsidRPr="006A31E7" w:rsidRDefault="00655E5D" w:rsidP="007F6710">
                  <w:pPr>
                    <w:rPr>
                      <w:rFonts w:eastAsiaTheme="minorEastAsia"/>
                      <w:sz w:val="24"/>
                      <w:szCs w:val="24"/>
                    </w:rPr>
                  </w:pPr>
                  <w:r w:rsidRPr="006A31E7">
                    <w:rPr>
                      <w:rFonts w:eastAsiaTheme="minorEastAsia"/>
                      <w:sz w:val="24"/>
                      <w:szCs w:val="24"/>
                    </w:rPr>
                    <w:t>Responsibility/Subject</w:t>
                  </w:r>
                </w:p>
              </w:tc>
              <w:tc>
                <w:tcPr>
                  <w:tcW w:w="1429" w:type="dxa"/>
                </w:tcPr>
                <w:p w:rsidR="00655E5D" w:rsidRPr="006A31E7" w:rsidRDefault="00655E5D" w:rsidP="007F6710">
                  <w:pPr>
                    <w:rPr>
                      <w:rFonts w:eastAsiaTheme="minorEastAsia"/>
                      <w:sz w:val="24"/>
                      <w:szCs w:val="24"/>
                    </w:rPr>
                  </w:pPr>
                  <w:r w:rsidRPr="006A31E7">
                    <w:rPr>
                      <w:rFonts w:eastAsiaTheme="minorEastAsia"/>
                      <w:sz w:val="24"/>
                      <w:szCs w:val="24"/>
                    </w:rPr>
                    <w:t>Prepared by</w:t>
                  </w:r>
                </w:p>
              </w:tc>
              <w:tc>
                <w:tcPr>
                  <w:tcW w:w="1429" w:type="dxa"/>
                </w:tcPr>
                <w:p w:rsidR="00655E5D" w:rsidRPr="006A31E7" w:rsidRDefault="00655E5D" w:rsidP="007F6710">
                  <w:pPr>
                    <w:rPr>
                      <w:rFonts w:eastAsiaTheme="minorEastAsia"/>
                      <w:sz w:val="24"/>
                      <w:szCs w:val="24"/>
                    </w:rPr>
                  </w:pPr>
                  <w:r w:rsidRPr="006A31E7">
                    <w:rPr>
                      <w:rFonts w:eastAsiaTheme="minorEastAsia"/>
                      <w:sz w:val="24"/>
                      <w:szCs w:val="24"/>
                    </w:rPr>
                    <w:t>Confirmed by</w:t>
                  </w:r>
                </w:p>
              </w:tc>
              <w:tc>
                <w:tcPr>
                  <w:tcW w:w="1429" w:type="dxa"/>
                </w:tcPr>
                <w:p w:rsidR="00655E5D" w:rsidRPr="006A31E7" w:rsidRDefault="00655E5D" w:rsidP="007F6710">
                  <w:pPr>
                    <w:rPr>
                      <w:rFonts w:eastAsiaTheme="minorEastAsia"/>
                      <w:sz w:val="24"/>
                      <w:szCs w:val="24"/>
                    </w:rPr>
                  </w:pPr>
                  <w:r w:rsidRPr="006A31E7">
                    <w:rPr>
                      <w:rFonts w:eastAsiaTheme="minorEastAsia"/>
                      <w:sz w:val="24"/>
                      <w:szCs w:val="24"/>
                    </w:rPr>
                    <w:t>Approved by</w:t>
                  </w:r>
                </w:p>
              </w:tc>
              <w:tc>
                <w:tcPr>
                  <w:tcW w:w="1430" w:type="dxa"/>
                </w:tcPr>
                <w:p w:rsidR="00655E5D" w:rsidRPr="006A31E7" w:rsidRDefault="00655E5D" w:rsidP="007F6710">
                  <w:pPr>
                    <w:rPr>
                      <w:rFonts w:eastAsiaTheme="minorEastAsia"/>
                      <w:sz w:val="24"/>
                      <w:szCs w:val="24"/>
                    </w:rPr>
                  </w:pPr>
                  <w:r w:rsidRPr="006A31E7">
                    <w:rPr>
                      <w:rFonts w:eastAsiaTheme="minorEastAsia"/>
                      <w:sz w:val="24"/>
                      <w:szCs w:val="24"/>
                    </w:rPr>
                    <w:t>Publication date</w:t>
                  </w:r>
                </w:p>
              </w:tc>
              <w:tc>
                <w:tcPr>
                  <w:tcW w:w="1430" w:type="dxa"/>
                </w:tcPr>
                <w:p w:rsidR="00655E5D" w:rsidRPr="006A31E7" w:rsidRDefault="00655E5D" w:rsidP="007F6710">
                  <w:pPr>
                    <w:rPr>
                      <w:rFonts w:eastAsiaTheme="minorEastAsia"/>
                      <w:sz w:val="24"/>
                      <w:szCs w:val="24"/>
                    </w:rPr>
                  </w:pPr>
                  <w:r w:rsidRPr="006A31E7">
                    <w:rPr>
                      <w:rFonts w:eastAsiaTheme="minorEastAsia"/>
                      <w:sz w:val="24"/>
                      <w:szCs w:val="24"/>
                    </w:rPr>
                    <w:t>Descriptions</w:t>
                  </w:r>
                </w:p>
              </w:tc>
            </w:tr>
            <w:tr w:rsidR="00655E5D" w:rsidRPr="006A31E7" w:rsidTr="006A31E7">
              <w:trPr>
                <w:trHeight w:val="132"/>
              </w:trPr>
              <w:tc>
                <w:tcPr>
                  <w:tcW w:w="2203" w:type="dxa"/>
                </w:tcPr>
                <w:p w:rsidR="00655E5D" w:rsidRPr="006A31E7" w:rsidRDefault="00655E5D" w:rsidP="007F6710">
                  <w:pPr>
                    <w:rPr>
                      <w:rFonts w:eastAsiaTheme="minorEastAsia"/>
                      <w:sz w:val="24"/>
                      <w:szCs w:val="24"/>
                    </w:rPr>
                  </w:pPr>
                  <w:r w:rsidRPr="006A31E7">
                    <w:rPr>
                      <w:rFonts w:eastAsiaTheme="minorEastAsia"/>
                      <w:sz w:val="24"/>
                      <w:szCs w:val="24"/>
                    </w:rPr>
                    <w:t>Name</w:t>
                  </w:r>
                </w:p>
              </w:tc>
              <w:tc>
                <w:tcPr>
                  <w:tcW w:w="1429" w:type="dxa"/>
                  <w:vMerge w:val="restart"/>
                </w:tcPr>
                <w:p w:rsidR="00655E5D" w:rsidRPr="006A31E7" w:rsidRDefault="00655E5D" w:rsidP="007F6710">
                  <w:pPr>
                    <w:rPr>
                      <w:rFonts w:eastAsiaTheme="minorEastAsia"/>
                      <w:sz w:val="24"/>
                      <w:szCs w:val="24"/>
                    </w:rPr>
                  </w:pPr>
                  <w:r w:rsidRPr="006A31E7">
                    <w:rPr>
                      <w:rFonts w:eastAsiaTheme="minorEastAsia"/>
                      <w:sz w:val="24"/>
                      <w:szCs w:val="24"/>
                    </w:rPr>
                    <w:t xml:space="preserve">Mani </w:t>
                  </w:r>
                  <w:proofErr w:type="spellStart"/>
                  <w:r w:rsidRPr="006A31E7">
                    <w:rPr>
                      <w:rFonts w:eastAsiaTheme="minorEastAsia"/>
                      <w:sz w:val="24"/>
                      <w:szCs w:val="24"/>
                    </w:rPr>
                    <w:t>Abdollahzade</w:t>
                  </w:r>
                  <w:r w:rsidR="002A6229">
                    <w:rPr>
                      <w:rFonts w:eastAsiaTheme="minorEastAsia"/>
                      <w:sz w:val="24"/>
                      <w:szCs w:val="24"/>
                    </w:rPr>
                    <w:t>h</w:t>
                  </w:r>
                  <w:proofErr w:type="spellEnd"/>
                  <w:r w:rsidRPr="006A31E7">
                    <w:rPr>
                      <w:rFonts w:eastAsiaTheme="minorEastAsia"/>
                      <w:sz w:val="24"/>
                      <w:szCs w:val="24"/>
                    </w:rPr>
                    <w:t>/</w:t>
                  </w:r>
                </w:p>
                <w:p w:rsidR="00655E5D" w:rsidRPr="006A31E7" w:rsidRDefault="00655E5D" w:rsidP="007F6710">
                  <w:pPr>
                    <w:rPr>
                      <w:rFonts w:eastAsiaTheme="minorEastAsia"/>
                      <w:sz w:val="24"/>
                      <w:szCs w:val="24"/>
                    </w:rPr>
                  </w:pPr>
                </w:p>
                <w:p w:rsidR="00655E5D" w:rsidRPr="006A31E7" w:rsidRDefault="002A6229" w:rsidP="007F6710">
                  <w:pPr>
                    <w:rPr>
                      <w:rFonts w:eastAsiaTheme="minorEastAsia"/>
                      <w:sz w:val="24"/>
                      <w:szCs w:val="24"/>
                    </w:rPr>
                  </w:pPr>
                  <w:r>
                    <w:rPr>
                      <w:rFonts w:eastAsiaTheme="minorEastAsia"/>
                    </w:rPr>
                    <w:t>Head of Safety and Firefighting Department</w:t>
                  </w:r>
                  <w:r w:rsidR="00655E5D" w:rsidRPr="006A31E7">
                    <w:rPr>
                      <w:rFonts w:eastAsiaTheme="minorEastAsia"/>
                      <w:sz w:val="24"/>
                      <w:szCs w:val="24"/>
                    </w:rPr>
                    <w:t>/</w:t>
                  </w:r>
                </w:p>
              </w:tc>
              <w:tc>
                <w:tcPr>
                  <w:tcW w:w="1429" w:type="dxa"/>
                  <w:vMerge w:val="restart"/>
                </w:tcPr>
                <w:p w:rsidR="00655E5D" w:rsidRPr="006A31E7" w:rsidRDefault="00655E5D" w:rsidP="007F6710">
                  <w:pPr>
                    <w:rPr>
                      <w:rFonts w:eastAsiaTheme="minorEastAsia"/>
                      <w:sz w:val="24"/>
                      <w:szCs w:val="24"/>
                    </w:rPr>
                  </w:pPr>
                  <w:proofErr w:type="spellStart"/>
                  <w:r w:rsidRPr="006A31E7">
                    <w:rPr>
                      <w:rFonts w:eastAsiaTheme="minorEastAsia"/>
                      <w:sz w:val="24"/>
                      <w:szCs w:val="24"/>
                    </w:rPr>
                    <w:t>Siavash</w:t>
                  </w:r>
                  <w:proofErr w:type="spellEnd"/>
                  <w:r w:rsidRPr="006A31E7">
                    <w:rPr>
                      <w:rFonts w:eastAsiaTheme="minorEastAsia"/>
                      <w:sz w:val="24"/>
                      <w:szCs w:val="24"/>
                    </w:rPr>
                    <w:t xml:space="preserve"> </w:t>
                  </w:r>
                  <w:proofErr w:type="spellStart"/>
                  <w:r w:rsidRPr="006A31E7">
                    <w:rPr>
                      <w:rFonts w:eastAsiaTheme="minorEastAsia"/>
                      <w:sz w:val="24"/>
                      <w:szCs w:val="24"/>
                    </w:rPr>
                    <w:t>Derafshi</w:t>
                  </w:r>
                  <w:proofErr w:type="spellEnd"/>
                  <w:r w:rsidRPr="006A31E7">
                    <w:rPr>
                      <w:rFonts w:eastAsiaTheme="minorEastAsia"/>
                      <w:sz w:val="24"/>
                      <w:szCs w:val="24"/>
                    </w:rPr>
                    <w:t>/</w:t>
                  </w:r>
                </w:p>
                <w:p w:rsidR="00655E5D" w:rsidRPr="006A31E7" w:rsidRDefault="00655E5D" w:rsidP="007F6710">
                  <w:pPr>
                    <w:rPr>
                      <w:rFonts w:eastAsiaTheme="minorEastAsia"/>
                      <w:sz w:val="24"/>
                      <w:szCs w:val="24"/>
                    </w:rPr>
                  </w:pPr>
                </w:p>
                <w:p w:rsidR="00655E5D" w:rsidRPr="006A31E7" w:rsidRDefault="00655E5D" w:rsidP="007F6710">
                  <w:pPr>
                    <w:rPr>
                      <w:rFonts w:eastAsiaTheme="minorEastAsia"/>
                      <w:sz w:val="24"/>
                      <w:szCs w:val="24"/>
                    </w:rPr>
                  </w:pPr>
                  <w:r w:rsidRPr="006A31E7">
                    <w:rPr>
                      <w:rFonts w:eastAsiaTheme="minorEastAsia"/>
                      <w:sz w:val="24"/>
                      <w:szCs w:val="24"/>
                    </w:rPr>
                    <w:t>HSE Manager</w:t>
                  </w:r>
                </w:p>
              </w:tc>
              <w:tc>
                <w:tcPr>
                  <w:tcW w:w="1429" w:type="dxa"/>
                  <w:vMerge w:val="restart"/>
                </w:tcPr>
                <w:p w:rsidR="00655E5D" w:rsidRPr="006A31E7" w:rsidRDefault="00267E1A" w:rsidP="007F6710">
                  <w:pPr>
                    <w:rPr>
                      <w:rFonts w:eastAsiaTheme="minorEastAsia"/>
                      <w:sz w:val="24"/>
                      <w:szCs w:val="24"/>
                    </w:rPr>
                  </w:pPr>
                  <w:r w:rsidRPr="006A31E7">
                    <w:rPr>
                      <w:rFonts w:eastAsiaTheme="minorEastAsia"/>
                      <w:sz w:val="24"/>
                      <w:szCs w:val="24"/>
                    </w:rPr>
                    <w:t xml:space="preserve">Ali </w:t>
                  </w:r>
                  <w:proofErr w:type="spellStart"/>
                  <w:r w:rsidRPr="006A31E7">
                    <w:rPr>
                      <w:rFonts w:eastAsiaTheme="minorEastAsia"/>
                      <w:sz w:val="24"/>
                      <w:szCs w:val="24"/>
                    </w:rPr>
                    <w:t>Kardor</w:t>
                  </w:r>
                  <w:proofErr w:type="spellEnd"/>
                  <w:r w:rsidR="00655E5D" w:rsidRPr="006A31E7">
                    <w:rPr>
                      <w:rFonts w:eastAsiaTheme="minorEastAsia"/>
                      <w:sz w:val="24"/>
                      <w:szCs w:val="24"/>
                    </w:rPr>
                    <w:t>/</w:t>
                  </w:r>
                </w:p>
                <w:p w:rsidR="00655E5D" w:rsidRPr="006A31E7" w:rsidRDefault="00655E5D" w:rsidP="007F6710">
                  <w:pPr>
                    <w:rPr>
                      <w:rFonts w:eastAsiaTheme="minorEastAsia"/>
                      <w:sz w:val="24"/>
                      <w:szCs w:val="24"/>
                    </w:rPr>
                  </w:pPr>
                </w:p>
                <w:p w:rsidR="00655E5D" w:rsidRPr="006A31E7" w:rsidRDefault="00655E5D" w:rsidP="007F6710">
                  <w:pPr>
                    <w:rPr>
                      <w:rFonts w:eastAsiaTheme="minorEastAsia"/>
                      <w:sz w:val="24"/>
                      <w:szCs w:val="24"/>
                    </w:rPr>
                  </w:pPr>
                  <w:r w:rsidRPr="006A31E7">
                    <w:rPr>
                      <w:rFonts w:eastAsiaTheme="minorEastAsia"/>
                      <w:sz w:val="24"/>
                      <w:szCs w:val="24"/>
                    </w:rPr>
                    <w:t>CEO</w:t>
                  </w:r>
                </w:p>
              </w:tc>
              <w:tc>
                <w:tcPr>
                  <w:tcW w:w="1430" w:type="dxa"/>
                  <w:vMerge w:val="restart"/>
                </w:tcPr>
                <w:p w:rsidR="00655E5D" w:rsidRPr="006A31E7" w:rsidRDefault="00655E5D" w:rsidP="007F6710">
                  <w:pPr>
                    <w:rPr>
                      <w:rFonts w:eastAsiaTheme="minorEastAsia"/>
                      <w:sz w:val="24"/>
                      <w:szCs w:val="24"/>
                    </w:rPr>
                  </w:pPr>
                </w:p>
                <w:p w:rsidR="00655E5D" w:rsidRPr="006A31E7" w:rsidRDefault="00267E1A" w:rsidP="007F6710">
                  <w:pPr>
                    <w:rPr>
                      <w:rFonts w:eastAsiaTheme="minorEastAsia"/>
                      <w:sz w:val="24"/>
                      <w:szCs w:val="24"/>
                    </w:rPr>
                  </w:pPr>
                  <w:r w:rsidRPr="006A31E7">
                    <w:rPr>
                      <w:rFonts w:eastAsiaTheme="minorEastAsia"/>
                      <w:sz w:val="24"/>
                      <w:szCs w:val="24"/>
                    </w:rPr>
                    <w:t>August</w:t>
                  </w:r>
                  <w:r w:rsidR="00655E5D" w:rsidRPr="006A31E7">
                    <w:rPr>
                      <w:rFonts w:eastAsiaTheme="minorEastAsia"/>
                      <w:sz w:val="24"/>
                      <w:szCs w:val="24"/>
                    </w:rPr>
                    <w:t xml:space="preserve">  2016</w:t>
                  </w:r>
                </w:p>
                <w:p w:rsidR="00655E5D" w:rsidRPr="006A31E7" w:rsidRDefault="00655E5D" w:rsidP="007F6710">
                  <w:pPr>
                    <w:rPr>
                      <w:rFonts w:eastAsiaTheme="minorEastAsia"/>
                      <w:sz w:val="24"/>
                      <w:szCs w:val="24"/>
                    </w:rPr>
                  </w:pPr>
                </w:p>
              </w:tc>
              <w:tc>
                <w:tcPr>
                  <w:tcW w:w="1430" w:type="dxa"/>
                  <w:vMerge w:val="restart"/>
                </w:tcPr>
                <w:p w:rsidR="00655E5D" w:rsidRPr="006A31E7" w:rsidRDefault="00655E5D" w:rsidP="007F6710">
                  <w:pPr>
                    <w:rPr>
                      <w:rFonts w:eastAsiaTheme="minorEastAsia"/>
                      <w:sz w:val="24"/>
                      <w:szCs w:val="24"/>
                    </w:rPr>
                  </w:pPr>
                </w:p>
              </w:tc>
            </w:tr>
            <w:tr w:rsidR="00655E5D" w:rsidRPr="006A31E7" w:rsidTr="006A31E7">
              <w:trPr>
                <w:trHeight w:val="132"/>
              </w:trPr>
              <w:tc>
                <w:tcPr>
                  <w:tcW w:w="2203" w:type="dxa"/>
                </w:tcPr>
                <w:p w:rsidR="00655E5D" w:rsidRPr="006A31E7" w:rsidRDefault="00655E5D" w:rsidP="007F6710">
                  <w:pPr>
                    <w:rPr>
                      <w:rFonts w:eastAsiaTheme="minorEastAsia"/>
                      <w:sz w:val="24"/>
                      <w:szCs w:val="24"/>
                    </w:rPr>
                  </w:pPr>
                  <w:r w:rsidRPr="006A31E7">
                    <w:rPr>
                      <w:rFonts w:eastAsiaTheme="minorEastAsia"/>
                      <w:sz w:val="24"/>
                      <w:szCs w:val="24"/>
                    </w:rPr>
                    <w:t>Position</w:t>
                  </w:r>
                </w:p>
              </w:tc>
              <w:tc>
                <w:tcPr>
                  <w:tcW w:w="1429" w:type="dxa"/>
                  <w:vMerge/>
                </w:tcPr>
                <w:p w:rsidR="00655E5D" w:rsidRPr="006A31E7" w:rsidRDefault="00655E5D" w:rsidP="007F6710">
                  <w:pPr>
                    <w:rPr>
                      <w:rFonts w:eastAsiaTheme="minorEastAsia"/>
                      <w:sz w:val="24"/>
                      <w:szCs w:val="24"/>
                    </w:rPr>
                  </w:pPr>
                </w:p>
              </w:tc>
              <w:tc>
                <w:tcPr>
                  <w:tcW w:w="1429" w:type="dxa"/>
                  <w:vMerge/>
                </w:tcPr>
                <w:p w:rsidR="00655E5D" w:rsidRPr="006A31E7" w:rsidRDefault="00655E5D" w:rsidP="007F6710">
                  <w:pPr>
                    <w:rPr>
                      <w:rFonts w:eastAsiaTheme="minorEastAsia"/>
                      <w:sz w:val="24"/>
                      <w:szCs w:val="24"/>
                    </w:rPr>
                  </w:pPr>
                </w:p>
              </w:tc>
              <w:tc>
                <w:tcPr>
                  <w:tcW w:w="1429" w:type="dxa"/>
                  <w:vMerge/>
                </w:tcPr>
                <w:p w:rsidR="00655E5D" w:rsidRPr="006A31E7" w:rsidRDefault="00655E5D" w:rsidP="007F6710">
                  <w:pPr>
                    <w:rPr>
                      <w:rFonts w:eastAsiaTheme="minorEastAsia"/>
                      <w:sz w:val="24"/>
                      <w:szCs w:val="24"/>
                    </w:rPr>
                  </w:pPr>
                </w:p>
              </w:tc>
              <w:tc>
                <w:tcPr>
                  <w:tcW w:w="1430" w:type="dxa"/>
                  <w:vMerge/>
                </w:tcPr>
                <w:p w:rsidR="00655E5D" w:rsidRPr="006A31E7" w:rsidRDefault="00655E5D" w:rsidP="007F6710">
                  <w:pPr>
                    <w:rPr>
                      <w:rFonts w:eastAsiaTheme="minorEastAsia"/>
                      <w:sz w:val="24"/>
                      <w:szCs w:val="24"/>
                    </w:rPr>
                  </w:pPr>
                </w:p>
              </w:tc>
              <w:tc>
                <w:tcPr>
                  <w:tcW w:w="1430" w:type="dxa"/>
                  <w:vMerge/>
                </w:tcPr>
                <w:p w:rsidR="00655E5D" w:rsidRPr="006A31E7" w:rsidRDefault="00655E5D" w:rsidP="007F6710">
                  <w:pPr>
                    <w:rPr>
                      <w:rFonts w:eastAsiaTheme="minorEastAsia"/>
                      <w:sz w:val="24"/>
                      <w:szCs w:val="24"/>
                    </w:rPr>
                  </w:pPr>
                </w:p>
              </w:tc>
            </w:tr>
          </w:tbl>
          <w:p w:rsidR="00267E1A" w:rsidRPr="006A31E7" w:rsidRDefault="00267E1A" w:rsidP="007F6710">
            <w:pPr>
              <w:rPr>
                <w:rFonts w:eastAsiaTheme="minorEastAsia"/>
                <w:sz w:val="24"/>
                <w:szCs w:val="24"/>
                <w:lang w:bidi="fa-IR"/>
              </w:rPr>
            </w:pPr>
            <w:r w:rsidRPr="006A31E7">
              <w:rPr>
                <w:rFonts w:eastAsiaTheme="minorEastAsia"/>
                <w:sz w:val="24"/>
                <w:szCs w:val="24"/>
                <w:lang w:bidi="fa-IR"/>
              </w:rPr>
              <w:t>Document Code</w:t>
            </w:r>
            <w:r w:rsidRPr="006A31E7">
              <w:rPr>
                <w:rFonts w:asciiTheme="majorBidi" w:hAnsiTheme="majorBidi" w:cstheme="majorBidi"/>
                <w:sz w:val="24"/>
                <w:szCs w:val="24"/>
              </w:rPr>
              <w:t xml:space="preserve"> NIOC-HSE-SF-WI-019-01</w:t>
            </w:r>
            <w:r w:rsidRPr="006A31E7">
              <w:rPr>
                <w:rFonts w:eastAsiaTheme="minorEastAsia"/>
                <w:sz w:val="24"/>
                <w:szCs w:val="24"/>
                <w:lang w:bidi="fa-IR"/>
              </w:rPr>
              <w:tab/>
              <w:t xml:space="preserve">          Revision date: August 2, 2016, Revision No.: 1</w:t>
            </w:r>
          </w:p>
          <w:p w:rsidR="000A0752" w:rsidRPr="006A31E7" w:rsidRDefault="000A0752" w:rsidP="007F6710">
            <w:pPr>
              <w:bidi/>
              <w:jc w:val="center"/>
              <w:rPr>
                <w:b/>
                <w:bCs/>
                <w:color w:val="000000" w:themeColor="text1"/>
                <w:sz w:val="24"/>
                <w:szCs w:val="24"/>
                <w:rtl/>
                <w:lang w:bidi="fa-IR"/>
              </w:rPr>
            </w:pPr>
          </w:p>
          <w:p w:rsidR="000A0752" w:rsidRPr="006A31E7" w:rsidRDefault="000A0752" w:rsidP="007F6710">
            <w:pPr>
              <w:jc w:val="center"/>
              <w:rPr>
                <w:rFonts w:ascii="Calibri" w:hAnsi="Calibri" w:cs="B Nazanin"/>
                <w:b/>
                <w:bCs/>
                <w:sz w:val="24"/>
                <w:szCs w:val="24"/>
                <w:rtl/>
              </w:rPr>
            </w:pPr>
          </w:p>
        </w:tc>
      </w:tr>
    </w:tbl>
    <w:p w:rsidR="0016599A" w:rsidRPr="006A31E7" w:rsidRDefault="0016599A" w:rsidP="007F6710">
      <w:pPr>
        <w:rPr>
          <w:sz w:val="24"/>
          <w:szCs w:val="24"/>
        </w:rPr>
        <w:sectPr w:rsidR="0016599A" w:rsidRPr="006A31E7" w:rsidSect="000A0752">
          <w:headerReference w:type="default" r:id="rId11"/>
          <w:footerReference w:type="default" r:id="rId12"/>
          <w:type w:val="continuous"/>
          <w:pgSz w:w="12240" w:h="15840"/>
          <w:pgMar w:top="820" w:right="1460" w:bottom="280" w:left="1300" w:header="720" w:footer="720" w:gutter="0"/>
          <w:cols w:space="720"/>
          <w:titlePg/>
          <w:docGrid w:linePitch="299"/>
        </w:sectPr>
      </w:pPr>
    </w:p>
    <w:p w:rsidR="0016599A" w:rsidRPr="006A31E7" w:rsidRDefault="0016599A" w:rsidP="007F6710">
      <w:pPr>
        <w:pStyle w:val="BodyText"/>
        <w:rPr>
          <w:rFonts w:ascii="Times New Roman"/>
        </w:rPr>
      </w:pPr>
    </w:p>
    <w:sdt>
      <w:sdtPr>
        <w:rPr>
          <w:rFonts w:ascii="Arial" w:eastAsia="Arial" w:hAnsi="Arial" w:cs="Arial"/>
          <w:color w:val="auto"/>
          <w:sz w:val="24"/>
          <w:szCs w:val="24"/>
        </w:rPr>
        <w:id w:val="1666595677"/>
        <w:docPartObj>
          <w:docPartGallery w:val="Table of Contents"/>
          <w:docPartUnique/>
        </w:docPartObj>
      </w:sdtPr>
      <w:sdtEndPr>
        <w:rPr>
          <w:b/>
          <w:bCs/>
          <w:noProof/>
        </w:rPr>
      </w:sdtEndPr>
      <w:sdtContent>
        <w:p w:rsidR="009250F5" w:rsidRPr="006A31E7" w:rsidRDefault="009250F5" w:rsidP="007F6710">
          <w:pPr>
            <w:pStyle w:val="TOCHeading"/>
            <w:spacing w:line="240" w:lineRule="auto"/>
            <w:rPr>
              <w:sz w:val="24"/>
              <w:szCs w:val="24"/>
            </w:rPr>
          </w:pPr>
          <w:r w:rsidRPr="006A31E7">
            <w:rPr>
              <w:sz w:val="24"/>
              <w:szCs w:val="24"/>
            </w:rPr>
            <w:t>Contents</w:t>
          </w:r>
        </w:p>
        <w:p w:rsidR="009250F5" w:rsidRPr="006A31E7" w:rsidRDefault="009250F5" w:rsidP="007F6710">
          <w:pPr>
            <w:pStyle w:val="TOC1"/>
            <w:tabs>
              <w:tab w:val="left" w:pos="440"/>
              <w:tab w:val="right" w:leader="dot" w:pos="9470"/>
            </w:tabs>
            <w:rPr>
              <w:noProof/>
              <w:sz w:val="24"/>
              <w:szCs w:val="24"/>
            </w:rPr>
          </w:pPr>
          <w:r w:rsidRPr="006A31E7">
            <w:rPr>
              <w:sz w:val="24"/>
              <w:szCs w:val="24"/>
            </w:rPr>
            <w:fldChar w:fldCharType="begin"/>
          </w:r>
          <w:r w:rsidRPr="006A31E7">
            <w:rPr>
              <w:sz w:val="24"/>
              <w:szCs w:val="24"/>
            </w:rPr>
            <w:instrText xml:space="preserve"> TOC \o "1-3" \h \z \u </w:instrText>
          </w:r>
          <w:r w:rsidRPr="006A31E7">
            <w:rPr>
              <w:sz w:val="24"/>
              <w:szCs w:val="24"/>
            </w:rPr>
            <w:fldChar w:fldCharType="separate"/>
          </w:r>
          <w:hyperlink w:anchor="_Toc515196920" w:history="1">
            <w:r w:rsidRPr="006A31E7">
              <w:rPr>
                <w:rStyle w:val="Hyperlink"/>
                <w:noProof/>
                <w:sz w:val="24"/>
                <w:szCs w:val="24"/>
              </w:rPr>
              <w:t>1</w:t>
            </w:r>
            <w:r w:rsidRPr="006A31E7">
              <w:rPr>
                <w:noProof/>
                <w:sz w:val="24"/>
                <w:szCs w:val="24"/>
              </w:rPr>
              <w:tab/>
            </w:r>
            <w:r w:rsidRPr="006A31E7">
              <w:rPr>
                <w:rStyle w:val="Hyperlink"/>
                <w:noProof/>
                <w:sz w:val="24"/>
                <w:szCs w:val="24"/>
              </w:rPr>
              <w:t>Introduction</w:t>
            </w:r>
            <w:r w:rsidRPr="006A31E7">
              <w:rPr>
                <w:noProof/>
                <w:webHidden/>
                <w:sz w:val="24"/>
                <w:szCs w:val="24"/>
              </w:rPr>
              <w:tab/>
            </w:r>
            <w:r w:rsidRPr="006A31E7">
              <w:rPr>
                <w:noProof/>
                <w:webHidden/>
                <w:sz w:val="24"/>
                <w:szCs w:val="24"/>
              </w:rPr>
              <w:fldChar w:fldCharType="begin"/>
            </w:r>
            <w:r w:rsidRPr="006A31E7">
              <w:rPr>
                <w:noProof/>
                <w:webHidden/>
                <w:sz w:val="24"/>
                <w:szCs w:val="24"/>
              </w:rPr>
              <w:instrText xml:space="preserve"> PAGEREF _Toc515196920 \h </w:instrText>
            </w:r>
            <w:r w:rsidRPr="006A31E7">
              <w:rPr>
                <w:noProof/>
                <w:webHidden/>
                <w:sz w:val="24"/>
                <w:szCs w:val="24"/>
              </w:rPr>
            </w:r>
            <w:r w:rsidRPr="006A31E7">
              <w:rPr>
                <w:noProof/>
                <w:webHidden/>
                <w:sz w:val="24"/>
                <w:szCs w:val="24"/>
              </w:rPr>
              <w:fldChar w:fldCharType="separate"/>
            </w:r>
            <w:r w:rsidRPr="006A31E7">
              <w:rPr>
                <w:noProof/>
                <w:webHidden/>
                <w:sz w:val="24"/>
                <w:szCs w:val="24"/>
              </w:rPr>
              <w:t>3</w:t>
            </w:r>
            <w:r w:rsidRPr="006A31E7">
              <w:rPr>
                <w:noProof/>
                <w:webHidden/>
                <w:sz w:val="24"/>
                <w:szCs w:val="24"/>
              </w:rPr>
              <w:fldChar w:fldCharType="end"/>
            </w:r>
          </w:hyperlink>
        </w:p>
        <w:p w:rsidR="009250F5" w:rsidRPr="006A31E7" w:rsidRDefault="00516027" w:rsidP="007F6710">
          <w:pPr>
            <w:pStyle w:val="TOC1"/>
            <w:tabs>
              <w:tab w:val="left" w:pos="440"/>
              <w:tab w:val="right" w:leader="dot" w:pos="9470"/>
            </w:tabs>
            <w:rPr>
              <w:noProof/>
              <w:sz w:val="24"/>
              <w:szCs w:val="24"/>
            </w:rPr>
          </w:pPr>
          <w:hyperlink w:anchor="_Toc515196921" w:history="1">
            <w:r w:rsidR="009250F5" w:rsidRPr="006A31E7">
              <w:rPr>
                <w:rStyle w:val="Hyperlink"/>
                <w:noProof/>
                <w:sz w:val="24"/>
                <w:szCs w:val="24"/>
              </w:rPr>
              <w:t>2</w:t>
            </w:r>
            <w:r w:rsidR="009250F5" w:rsidRPr="006A31E7">
              <w:rPr>
                <w:noProof/>
                <w:sz w:val="24"/>
                <w:szCs w:val="24"/>
              </w:rPr>
              <w:tab/>
            </w:r>
            <w:r w:rsidR="009250F5" w:rsidRPr="006A31E7">
              <w:rPr>
                <w:rStyle w:val="Hyperlink"/>
                <w:noProof/>
                <w:sz w:val="24"/>
                <w:szCs w:val="24"/>
              </w:rPr>
              <w:t>Goal</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_Toc515196921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4</w:t>
            </w:r>
            <w:r w:rsidR="009250F5" w:rsidRPr="006A31E7">
              <w:rPr>
                <w:noProof/>
                <w:webHidden/>
                <w:sz w:val="24"/>
                <w:szCs w:val="24"/>
              </w:rPr>
              <w:fldChar w:fldCharType="end"/>
            </w:r>
          </w:hyperlink>
        </w:p>
        <w:p w:rsidR="009250F5" w:rsidRPr="006A31E7" w:rsidRDefault="00516027" w:rsidP="007F6710">
          <w:pPr>
            <w:pStyle w:val="TOC1"/>
            <w:tabs>
              <w:tab w:val="left" w:pos="440"/>
              <w:tab w:val="right" w:leader="dot" w:pos="9470"/>
            </w:tabs>
            <w:rPr>
              <w:noProof/>
              <w:sz w:val="24"/>
              <w:szCs w:val="24"/>
            </w:rPr>
          </w:pPr>
          <w:hyperlink w:anchor="_Toc515196922" w:history="1">
            <w:r w:rsidR="009250F5" w:rsidRPr="006A31E7">
              <w:rPr>
                <w:rStyle w:val="Hyperlink"/>
                <w:noProof/>
                <w:sz w:val="24"/>
                <w:szCs w:val="24"/>
              </w:rPr>
              <w:t>3</w:t>
            </w:r>
            <w:r w:rsidR="009250F5" w:rsidRPr="006A31E7">
              <w:rPr>
                <w:noProof/>
                <w:sz w:val="24"/>
                <w:szCs w:val="24"/>
              </w:rPr>
              <w:tab/>
            </w:r>
            <w:r w:rsidR="009250F5" w:rsidRPr="006A31E7">
              <w:rPr>
                <w:rStyle w:val="Hyperlink"/>
                <w:noProof/>
                <w:sz w:val="24"/>
                <w:szCs w:val="24"/>
              </w:rPr>
              <w:t>Scope</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_Toc515196922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4</w:t>
            </w:r>
            <w:r w:rsidR="009250F5" w:rsidRPr="006A31E7">
              <w:rPr>
                <w:noProof/>
                <w:webHidden/>
                <w:sz w:val="24"/>
                <w:szCs w:val="24"/>
              </w:rPr>
              <w:fldChar w:fldCharType="end"/>
            </w:r>
          </w:hyperlink>
        </w:p>
        <w:p w:rsidR="009250F5" w:rsidRPr="006A31E7" w:rsidRDefault="00516027" w:rsidP="007F6710">
          <w:pPr>
            <w:pStyle w:val="TOC1"/>
            <w:tabs>
              <w:tab w:val="left" w:pos="440"/>
              <w:tab w:val="right" w:leader="dot" w:pos="9470"/>
            </w:tabs>
            <w:rPr>
              <w:noProof/>
              <w:sz w:val="24"/>
              <w:szCs w:val="24"/>
            </w:rPr>
          </w:pPr>
          <w:hyperlink w:anchor="_Toc515196923" w:history="1">
            <w:r w:rsidR="009250F5" w:rsidRPr="006A31E7">
              <w:rPr>
                <w:rStyle w:val="Hyperlink"/>
                <w:noProof/>
                <w:sz w:val="24"/>
                <w:szCs w:val="24"/>
              </w:rPr>
              <w:t>4</w:t>
            </w:r>
            <w:r w:rsidR="009250F5" w:rsidRPr="006A31E7">
              <w:rPr>
                <w:noProof/>
                <w:sz w:val="24"/>
                <w:szCs w:val="24"/>
              </w:rPr>
              <w:tab/>
            </w:r>
            <w:r w:rsidR="009250F5" w:rsidRPr="006A31E7">
              <w:rPr>
                <w:rStyle w:val="Hyperlink"/>
                <w:noProof/>
                <w:sz w:val="24"/>
                <w:szCs w:val="24"/>
              </w:rPr>
              <w:t>Terms and Definitions: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_Toc515196923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4</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24" w:history="1">
            <w:r w:rsidR="009250F5" w:rsidRPr="006A31E7">
              <w:rPr>
                <w:rStyle w:val="Hyperlink"/>
                <w:noProof/>
                <w:sz w:val="24"/>
                <w:szCs w:val="24"/>
              </w:rPr>
              <w:t>4.1</w:t>
            </w:r>
            <w:r w:rsidR="009250F5" w:rsidRPr="006A31E7">
              <w:rPr>
                <w:noProof/>
                <w:sz w:val="24"/>
                <w:szCs w:val="24"/>
              </w:rPr>
              <w:tab/>
            </w:r>
            <w:r w:rsidR="009250F5" w:rsidRPr="006A31E7">
              <w:rPr>
                <w:rStyle w:val="Hyperlink"/>
                <w:noProof/>
                <w:sz w:val="24"/>
                <w:szCs w:val="24"/>
              </w:rPr>
              <w:t>The Standard Fire Test</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_Toc515196924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4</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25" w:history="1">
            <w:r w:rsidR="009250F5" w:rsidRPr="006A31E7">
              <w:rPr>
                <w:rStyle w:val="Hyperlink"/>
                <w:noProof/>
                <w:sz w:val="24"/>
                <w:szCs w:val="24"/>
              </w:rPr>
              <w:t>4.2</w:t>
            </w:r>
            <w:r w:rsidR="009250F5" w:rsidRPr="006A31E7">
              <w:rPr>
                <w:noProof/>
                <w:sz w:val="24"/>
                <w:szCs w:val="24"/>
              </w:rPr>
              <w:tab/>
            </w:r>
            <w:r w:rsidR="009250F5" w:rsidRPr="006A31E7">
              <w:rPr>
                <w:rStyle w:val="Hyperlink"/>
                <w:noProof/>
                <w:sz w:val="24"/>
                <w:szCs w:val="24"/>
              </w:rPr>
              <w:t>Alarm</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_Toc515196925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4</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26" w:history="1">
            <w:r w:rsidR="009250F5" w:rsidRPr="006A31E7">
              <w:rPr>
                <w:rStyle w:val="Hyperlink"/>
                <w:noProof/>
                <w:sz w:val="24"/>
                <w:szCs w:val="24"/>
              </w:rPr>
              <w:t>4.3</w:t>
            </w:r>
            <w:r w:rsidR="009250F5" w:rsidRPr="006A31E7">
              <w:rPr>
                <w:noProof/>
                <w:sz w:val="24"/>
                <w:szCs w:val="24"/>
              </w:rPr>
              <w:tab/>
            </w:r>
            <w:r w:rsidR="009250F5" w:rsidRPr="006A31E7">
              <w:rPr>
                <w:rStyle w:val="Hyperlink"/>
                <w:noProof/>
                <w:sz w:val="24"/>
                <w:szCs w:val="24"/>
              </w:rPr>
              <w:t>Floor-to-Floor Height and Building Height</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_Toc515196926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4</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27" w:history="1">
            <w:r w:rsidR="009250F5" w:rsidRPr="006A31E7">
              <w:rPr>
                <w:rStyle w:val="Hyperlink"/>
                <w:noProof/>
                <w:sz w:val="24"/>
                <w:szCs w:val="24"/>
              </w:rPr>
              <w:t>4.4</w:t>
            </w:r>
            <w:r w:rsidR="009250F5" w:rsidRPr="006A31E7">
              <w:rPr>
                <w:noProof/>
                <w:sz w:val="24"/>
                <w:szCs w:val="24"/>
              </w:rPr>
              <w:tab/>
            </w:r>
            <w:r w:rsidR="009250F5" w:rsidRPr="006A31E7">
              <w:rPr>
                <w:rStyle w:val="Hyperlink"/>
                <w:noProof/>
                <w:sz w:val="24"/>
                <w:szCs w:val="24"/>
              </w:rPr>
              <w:t>Addition</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_Toc515196927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5</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28" w:history="1">
            <w:r w:rsidR="009250F5" w:rsidRPr="006A31E7">
              <w:rPr>
                <w:rStyle w:val="Hyperlink"/>
                <w:noProof/>
                <w:sz w:val="24"/>
                <w:szCs w:val="24"/>
              </w:rPr>
              <w:t>4.5</w:t>
            </w:r>
            <w:r w:rsidR="009250F5" w:rsidRPr="006A31E7">
              <w:rPr>
                <w:noProof/>
                <w:sz w:val="24"/>
                <w:szCs w:val="24"/>
              </w:rPr>
              <w:tab/>
            </w:r>
            <w:r w:rsidR="009250F5" w:rsidRPr="006A31E7">
              <w:rPr>
                <w:rStyle w:val="Hyperlink"/>
                <w:noProof/>
                <w:sz w:val="24"/>
                <w:szCs w:val="24"/>
              </w:rPr>
              <w:t>Load-Bearing Members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_Toc515196928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5</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29" w:history="1">
            <w:r w:rsidR="009250F5" w:rsidRPr="006A31E7">
              <w:rPr>
                <w:rStyle w:val="Hyperlink"/>
                <w:noProof/>
                <w:sz w:val="24"/>
                <w:szCs w:val="24"/>
              </w:rPr>
              <w:t>4.6</w:t>
            </w:r>
            <w:r w:rsidR="009250F5" w:rsidRPr="006A31E7">
              <w:rPr>
                <w:noProof/>
                <w:sz w:val="24"/>
                <w:szCs w:val="24"/>
              </w:rPr>
              <w:tab/>
            </w:r>
            <w:r w:rsidR="009250F5" w:rsidRPr="006A31E7">
              <w:rPr>
                <w:rStyle w:val="Hyperlink"/>
                <w:noProof/>
                <w:sz w:val="24"/>
                <w:szCs w:val="24"/>
              </w:rPr>
              <w:t>The Stack Effect</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_Toc515196929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5</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30" w:history="1">
            <w:r w:rsidR="009250F5" w:rsidRPr="006A31E7">
              <w:rPr>
                <w:rStyle w:val="Hyperlink"/>
                <w:noProof/>
                <w:sz w:val="24"/>
                <w:szCs w:val="24"/>
              </w:rPr>
              <w:t>4.7</w:t>
            </w:r>
            <w:r w:rsidR="009250F5" w:rsidRPr="006A31E7">
              <w:rPr>
                <w:noProof/>
                <w:sz w:val="24"/>
                <w:szCs w:val="24"/>
              </w:rPr>
              <w:tab/>
            </w:r>
            <w:r w:rsidR="009250F5" w:rsidRPr="006A31E7">
              <w:rPr>
                <w:rStyle w:val="Hyperlink"/>
                <w:noProof/>
                <w:sz w:val="24"/>
                <w:szCs w:val="24"/>
              </w:rPr>
              <w:t>The Fire Alarm Control Panel</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_Toc515196930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5</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31" w:history="1">
            <w:r w:rsidR="009250F5" w:rsidRPr="006A31E7">
              <w:rPr>
                <w:rStyle w:val="Hyperlink"/>
                <w:noProof/>
                <w:sz w:val="24"/>
                <w:szCs w:val="24"/>
              </w:rPr>
              <w:t>4.8</w:t>
            </w:r>
            <w:r w:rsidR="009250F5" w:rsidRPr="006A31E7">
              <w:rPr>
                <w:noProof/>
                <w:sz w:val="24"/>
                <w:szCs w:val="24"/>
              </w:rPr>
              <w:tab/>
            </w:r>
            <w:r w:rsidR="009250F5" w:rsidRPr="006A31E7">
              <w:rPr>
                <w:rStyle w:val="Hyperlink"/>
                <w:noProof/>
                <w:sz w:val="24"/>
                <w:szCs w:val="24"/>
              </w:rPr>
              <w:t>Safe Haven</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_Toc515196931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5</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32" w:history="1">
            <w:r w:rsidR="009250F5" w:rsidRPr="006A31E7">
              <w:rPr>
                <w:rStyle w:val="Hyperlink"/>
                <w:noProof/>
                <w:sz w:val="24"/>
                <w:szCs w:val="24"/>
              </w:rPr>
              <w:t>4.9</w:t>
            </w:r>
            <w:r w:rsidR="009250F5" w:rsidRPr="006A31E7">
              <w:rPr>
                <w:noProof/>
                <w:sz w:val="24"/>
                <w:szCs w:val="24"/>
              </w:rPr>
              <w:tab/>
            </w:r>
            <w:r w:rsidR="009250F5" w:rsidRPr="006A31E7">
              <w:rPr>
                <w:rStyle w:val="Hyperlink"/>
                <w:noProof/>
                <w:sz w:val="24"/>
                <w:szCs w:val="24"/>
              </w:rPr>
              <w:t>Fire Door</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_Toc515196932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5</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33" w:history="1">
            <w:r w:rsidR="009250F5" w:rsidRPr="006A31E7">
              <w:rPr>
                <w:rStyle w:val="Hyperlink"/>
                <w:noProof/>
                <w:sz w:val="24"/>
                <w:szCs w:val="24"/>
              </w:rPr>
              <w:t>4.10</w:t>
            </w:r>
            <w:r w:rsidR="009250F5" w:rsidRPr="006A31E7">
              <w:rPr>
                <w:noProof/>
                <w:sz w:val="24"/>
                <w:szCs w:val="24"/>
              </w:rPr>
              <w:tab/>
            </w:r>
            <w:r w:rsidR="009250F5" w:rsidRPr="006A31E7">
              <w:rPr>
                <w:rStyle w:val="Hyperlink"/>
                <w:noProof/>
                <w:sz w:val="24"/>
                <w:szCs w:val="24"/>
              </w:rPr>
              <w:t>Register</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_Toc515196933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5</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34" w:history="1">
            <w:r w:rsidR="009250F5" w:rsidRPr="006A31E7">
              <w:rPr>
                <w:rStyle w:val="Hyperlink"/>
                <w:noProof/>
                <w:sz w:val="24"/>
                <w:szCs w:val="24"/>
              </w:rPr>
              <w:t>4.11</w:t>
            </w:r>
            <w:r w:rsidR="009250F5" w:rsidRPr="006A31E7">
              <w:rPr>
                <w:noProof/>
                <w:sz w:val="24"/>
                <w:szCs w:val="24"/>
              </w:rPr>
              <w:tab/>
            </w:r>
            <w:r w:rsidR="009250F5" w:rsidRPr="006A31E7">
              <w:rPr>
                <w:rStyle w:val="Hyperlink"/>
                <w:noProof/>
                <w:sz w:val="24"/>
                <w:szCs w:val="24"/>
              </w:rPr>
              <w:t>Partition Walls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_Toc515196934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6</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35" w:history="1">
            <w:r w:rsidR="009250F5" w:rsidRPr="006A31E7">
              <w:rPr>
                <w:rStyle w:val="Hyperlink"/>
                <w:noProof/>
                <w:sz w:val="24"/>
                <w:szCs w:val="24"/>
              </w:rPr>
              <w:t>4.12</w:t>
            </w:r>
            <w:r w:rsidR="009250F5" w:rsidRPr="006A31E7">
              <w:rPr>
                <w:noProof/>
                <w:sz w:val="24"/>
                <w:szCs w:val="24"/>
              </w:rPr>
              <w:tab/>
            </w:r>
            <w:r w:rsidR="009250F5" w:rsidRPr="006A31E7">
              <w:rPr>
                <w:rStyle w:val="Hyperlink"/>
                <w:noProof/>
                <w:sz w:val="24"/>
                <w:szCs w:val="24"/>
              </w:rPr>
              <w:t>Fire Compartment</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_Toc515196935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6</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36" w:history="1">
            <w:r w:rsidR="009250F5" w:rsidRPr="006A31E7">
              <w:rPr>
                <w:rStyle w:val="Hyperlink"/>
                <w:noProof/>
                <w:sz w:val="24"/>
                <w:szCs w:val="24"/>
              </w:rPr>
              <w:t>4.13</w:t>
            </w:r>
            <w:r w:rsidR="009250F5" w:rsidRPr="006A31E7">
              <w:rPr>
                <w:noProof/>
                <w:sz w:val="24"/>
                <w:szCs w:val="24"/>
              </w:rPr>
              <w:tab/>
            </w:r>
            <w:r w:rsidR="009250F5" w:rsidRPr="006A31E7">
              <w:rPr>
                <w:rStyle w:val="Hyperlink"/>
                <w:noProof/>
                <w:sz w:val="24"/>
                <w:szCs w:val="24"/>
              </w:rPr>
              <w:t>Dropped Ceiling</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_Toc515196936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6</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37" w:history="1">
            <w:r w:rsidR="009250F5" w:rsidRPr="006A31E7">
              <w:rPr>
                <w:rStyle w:val="Hyperlink"/>
                <w:noProof/>
                <w:sz w:val="24"/>
                <w:szCs w:val="24"/>
              </w:rPr>
              <w:t>4.14</w:t>
            </w:r>
            <w:r w:rsidR="009250F5" w:rsidRPr="006A31E7">
              <w:rPr>
                <w:noProof/>
                <w:sz w:val="24"/>
                <w:szCs w:val="24"/>
              </w:rPr>
              <w:tab/>
            </w:r>
            <w:r w:rsidR="009250F5" w:rsidRPr="006A31E7">
              <w:rPr>
                <w:rStyle w:val="Hyperlink"/>
                <w:noProof/>
                <w:sz w:val="24"/>
                <w:szCs w:val="24"/>
              </w:rPr>
              <w:t>Sprinkler</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_Toc515196937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6</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38" w:history="1">
            <w:r w:rsidR="009250F5" w:rsidRPr="006A31E7">
              <w:rPr>
                <w:rStyle w:val="Hyperlink"/>
                <w:noProof/>
                <w:sz w:val="24"/>
                <w:szCs w:val="24"/>
              </w:rPr>
              <w:t>4.15</w:t>
            </w:r>
            <w:r w:rsidR="009250F5" w:rsidRPr="006A31E7">
              <w:rPr>
                <w:noProof/>
                <w:sz w:val="24"/>
                <w:szCs w:val="24"/>
              </w:rPr>
              <w:tab/>
            </w:r>
            <w:r w:rsidR="009250F5" w:rsidRPr="006A31E7">
              <w:rPr>
                <w:rStyle w:val="Hyperlink"/>
                <w:noProof/>
                <w:sz w:val="24"/>
                <w:szCs w:val="24"/>
              </w:rPr>
              <w:t>Manual Call Point (MCP)</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_Toc515196938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6</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39" w:history="1">
            <w:r w:rsidR="009250F5" w:rsidRPr="006A31E7">
              <w:rPr>
                <w:rStyle w:val="Hyperlink"/>
                <w:noProof/>
                <w:sz w:val="24"/>
                <w:szCs w:val="24"/>
              </w:rPr>
              <w:t>4.16</w:t>
            </w:r>
            <w:r w:rsidR="009250F5" w:rsidRPr="006A31E7">
              <w:rPr>
                <w:noProof/>
                <w:sz w:val="24"/>
                <w:szCs w:val="24"/>
              </w:rPr>
              <w:tab/>
            </w:r>
            <w:r w:rsidR="009250F5" w:rsidRPr="006A31E7">
              <w:rPr>
                <w:rStyle w:val="Hyperlink"/>
                <w:noProof/>
                <w:sz w:val="24"/>
                <w:szCs w:val="24"/>
              </w:rPr>
              <w:t>Travel Distance</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_Toc515196939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7</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40" w:history="1">
            <w:r w:rsidR="009250F5" w:rsidRPr="006A31E7">
              <w:rPr>
                <w:rStyle w:val="Hyperlink"/>
                <w:noProof/>
                <w:sz w:val="24"/>
                <w:szCs w:val="24"/>
              </w:rPr>
              <w:t>4.17</w:t>
            </w:r>
            <w:r w:rsidR="009250F5" w:rsidRPr="006A31E7">
              <w:rPr>
                <w:noProof/>
                <w:sz w:val="24"/>
                <w:szCs w:val="24"/>
              </w:rPr>
              <w:tab/>
            </w:r>
            <w:r w:rsidR="009250F5" w:rsidRPr="006A31E7">
              <w:rPr>
                <w:rStyle w:val="Hyperlink"/>
                <w:noProof/>
                <w:sz w:val="24"/>
                <w:szCs w:val="24"/>
              </w:rPr>
              <w:t>Shielded Cable</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_Toc515196940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7</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41" w:history="1">
            <w:r w:rsidR="009250F5" w:rsidRPr="006A31E7">
              <w:rPr>
                <w:rStyle w:val="Hyperlink"/>
                <w:noProof/>
                <w:sz w:val="24"/>
                <w:szCs w:val="24"/>
              </w:rPr>
              <w:t>4.18</w:t>
            </w:r>
            <w:r w:rsidR="009250F5" w:rsidRPr="006A31E7">
              <w:rPr>
                <w:noProof/>
                <w:sz w:val="24"/>
                <w:szCs w:val="24"/>
              </w:rPr>
              <w:tab/>
            </w:r>
            <w:r w:rsidR="009250F5" w:rsidRPr="006A31E7">
              <w:rPr>
                <w:rStyle w:val="Hyperlink"/>
                <w:noProof/>
                <w:sz w:val="24"/>
                <w:szCs w:val="24"/>
              </w:rPr>
              <w:t>Fire-Resistant Cable</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_Toc515196941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7</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42" w:history="1">
            <w:r w:rsidR="009250F5" w:rsidRPr="006A31E7">
              <w:rPr>
                <w:rStyle w:val="Hyperlink"/>
                <w:noProof/>
                <w:sz w:val="24"/>
                <w:szCs w:val="24"/>
              </w:rPr>
              <w:t>4.19</w:t>
            </w:r>
            <w:r w:rsidR="009250F5" w:rsidRPr="006A31E7">
              <w:rPr>
                <w:noProof/>
                <w:sz w:val="24"/>
                <w:szCs w:val="24"/>
              </w:rPr>
              <w:tab/>
            </w:r>
            <w:r w:rsidR="009250F5" w:rsidRPr="006A31E7">
              <w:rPr>
                <w:rStyle w:val="Hyperlink"/>
                <w:noProof/>
                <w:sz w:val="24"/>
                <w:szCs w:val="24"/>
              </w:rPr>
              <w:t>Raised Floor</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_Toc515196942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7</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43" w:history="1">
            <w:r w:rsidR="009250F5" w:rsidRPr="006A31E7">
              <w:rPr>
                <w:rStyle w:val="Hyperlink"/>
                <w:noProof/>
                <w:sz w:val="24"/>
                <w:szCs w:val="24"/>
              </w:rPr>
              <w:t>4.20</w:t>
            </w:r>
            <w:r w:rsidR="009250F5" w:rsidRPr="006A31E7">
              <w:rPr>
                <w:noProof/>
                <w:sz w:val="24"/>
                <w:szCs w:val="24"/>
              </w:rPr>
              <w:tab/>
            </w:r>
            <w:r w:rsidR="009250F5" w:rsidRPr="006A31E7">
              <w:rPr>
                <w:rStyle w:val="Hyperlink"/>
                <w:noProof/>
                <w:sz w:val="24"/>
                <w:szCs w:val="24"/>
              </w:rPr>
              <w:t>External Staircase</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_Toc515196943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7</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44" w:history="1">
            <w:r w:rsidR="009250F5" w:rsidRPr="006A31E7">
              <w:rPr>
                <w:rStyle w:val="Hyperlink"/>
                <w:noProof/>
                <w:sz w:val="24"/>
                <w:szCs w:val="24"/>
              </w:rPr>
              <w:t>4.21</w:t>
            </w:r>
            <w:r w:rsidR="009250F5" w:rsidRPr="006A31E7">
              <w:rPr>
                <w:noProof/>
                <w:sz w:val="24"/>
                <w:szCs w:val="24"/>
              </w:rPr>
              <w:tab/>
            </w:r>
            <w:r w:rsidR="009250F5" w:rsidRPr="006A31E7">
              <w:rPr>
                <w:rStyle w:val="Hyperlink"/>
                <w:noProof/>
                <w:sz w:val="24"/>
                <w:szCs w:val="24"/>
              </w:rPr>
              <w:t>Escalator</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_Toc515196944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7</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45" w:history="1">
            <w:r w:rsidR="009250F5" w:rsidRPr="006A31E7">
              <w:rPr>
                <w:rStyle w:val="Hyperlink"/>
                <w:noProof/>
                <w:sz w:val="24"/>
                <w:szCs w:val="24"/>
              </w:rPr>
              <w:t>4.22</w:t>
            </w:r>
            <w:r w:rsidR="009250F5" w:rsidRPr="006A31E7">
              <w:rPr>
                <w:noProof/>
                <w:sz w:val="24"/>
                <w:szCs w:val="24"/>
              </w:rPr>
              <w:tab/>
            </w:r>
            <w:r w:rsidR="009250F5" w:rsidRPr="006A31E7">
              <w:rPr>
                <w:rStyle w:val="Hyperlink"/>
                <w:noProof/>
                <w:sz w:val="24"/>
                <w:szCs w:val="24"/>
              </w:rPr>
              <w:t>Exit Discharge</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_Toc515196945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7</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46" w:history="1">
            <w:r w:rsidR="009250F5" w:rsidRPr="006A31E7">
              <w:rPr>
                <w:rStyle w:val="Hyperlink"/>
                <w:noProof/>
                <w:sz w:val="24"/>
                <w:szCs w:val="24"/>
              </w:rPr>
              <w:t>4.23</w:t>
            </w:r>
            <w:r w:rsidR="009250F5" w:rsidRPr="006A31E7">
              <w:rPr>
                <w:noProof/>
                <w:sz w:val="24"/>
                <w:szCs w:val="24"/>
              </w:rPr>
              <w:tab/>
            </w:r>
            <w:r w:rsidR="009250F5" w:rsidRPr="006A31E7">
              <w:rPr>
                <w:rStyle w:val="Hyperlink"/>
                <w:noProof/>
                <w:sz w:val="24"/>
                <w:szCs w:val="24"/>
              </w:rPr>
              <w:t>Use</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_Toc515196946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8</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47" w:history="1">
            <w:r w:rsidR="009250F5" w:rsidRPr="006A31E7">
              <w:rPr>
                <w:rStyle w:val="Hyperlink"/>
                <w:noProof/>
                <w:sz w:val="24"/>
                <w:szCs w:val="24"/>
              </w:rPr>
              <w:t>4.24</w:t>
            </w:r>
            <w:r w:rsidR="009250F5" w:rsidRPr="006A31E7">
              <w:rPr>
                <w:noProof/>
                <w:sz w:val="24"/>
                <w:szCs w:val="24"/>
              </w:rPr>
              <w:tab/>
            </w:r>
            <w:r w:rsidR="009250F5" w:rsidRPr="006A31E7">
              <w:rPr>
                <w:rStyle w:val="Hyperlink"/>
                <w:noProof/>
                <w:sz w:val="24"/>
                <w:szCs w:val="24"/>
              </w:rPr>
              <w:t>Changes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_Toc515196947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8</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48" w:history="1">
            <w:r w:rsidR="009250F5" w:rsidRPr="006A31E7">
              <w:rPr>
                <w:rStyle w:val="Hyperlink"/>
                <w:noProof/>
                <w:sz w:val="24"/>
                <w:szCs w:val="24"/>
              </w:rPr>
              <w:t>4.25</w:t>
            </w:r>
            <w:r w:rsidR="009250F5" w:rsidRPr="006A31E7">
              <w:rPr>
                <w:noProof/>
                <w:sz w:val="24"/>
                <w:szCs w:val="24"/>
              </w:rPr>
              <w:tab/>
            </w:r>
            <w:r w:rsidR="009250F5" w:rsidRPr="006A31E7">
              <w:rPr>
                <w:rStyle w:val="Hyperlink"/>
                <w:noProof/>
                <w:sz w:val="24"/>
                <w:szCs w:val="24"/>
              </w:rPr>
              <w:t>Means of Egress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_Toc515196948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8</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49" w:history="1">
            <w:r w:rsidR="009250F5" w:rsidRPr="006A31E7">
              <w:rPr>
                <w:rStyle w:val="Hyperlink"/>
                <w:noProof/>
                <w:sz w:val="24"/>
                <w:szCs w:val="24"/>
              </w:rPr>
              <w:t>4.26</w:t>
            </w:r>
            <w:r w:rsidR="009250F5" w:rsidRPr="006A31E7">
              <w:rPr>
                <w:noProof/>
                <w:sz w:val="24"/>
                <w:szCs w:val="24"/>
              </w:rPr>
              <w:tab/>
            </w:r>
            <w:r w:rsidR="009250F5" w:rsidRPr="006A31E7">
              <w:rPr>
                <w:rStyle w:val="Hyperlink"/>
                <w:noProof/>
                <w:sz w:val="24"/>
                <w:szCs w:val="24"/>
              </w:rPr>
              <w:t>Positive-Pressure System</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_Toc515196949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8</w:t>
            </w:r>
            <w:r w:rsidR="009250F5" w:rsidRPr="006A31E7">
              <w:rPr>
                <w:noProof/>
                <w:webHidden/>
                <w:sz w:val="24"/>
                <w:szCs w:val="24"/>
              </w:rPr>
              <w:fldChar w:fldCharType="end"/>
            </w:r>
          </w:hyperlink>
        </w:p>
        <w:p w:rsidR="009250F5" w:rsidRPr="006A31E7" w:rsidRDefault="00516027" w:rsidP="007F6710">
          <w:pPr>
            <w:pStyle w:val="TOC1"/>
            <w:tabs>
              <w:tab w:val="left" w:pos="440"/>
              <w:tab w:val="right" w:leader="dot" w:pos="9470"/>
            </w:tabs>
            <w:rPr>
              <w:noProof/>
              <w:sz w:val="24"/>
              <w:szCs w:val="24"/>
            </w:rPr>
          </w:pPr>
          <w:hyperlink w:anchor="_Toc515196950" w:history="1">
            <w:r w:rsidR="009250F5" w:rsidRPr="006A31E7">
              <w:rPr>
                <w:rStyle w:val="Hyperlink"/>
                <w:noProof/>
                <w:sz w:val="24"/>
                <w:szCs w:val="24"/>
              </w:rPr>
              <w:t>5</w:t>
            </w:r>
            <w:r w:rsidR="009250F5" w:rsidRPr="006A31E7">
              <w:rPr>
                <w:noProof/>
                <w:sz w:val="24"/>
                <w:szCs w:val="24"/>
              </w:rPr>
              <w:tab/>
            </w:r>
            <w:r w:rsidR="009250F5" w:rsidRPr="006A31E7">
              <w:rPr>
                <w:rStyle w:val="Hyperlink"/>
                <w:noProof/>
                <w:sz w:val="24"/>
                <w:szCs w:val="24"/>
              </w:rPr>
              <w:t>Duties and Responsibilities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_Toc515196950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8</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51" w:history="1">
            <w:r w:rsidR="009250F5" w:rsidRPr="006A31E7">
              <w:rPr>
                <w:rStyle w:val="Hyperlink"/>
                <w:noProof/>
                <w:sz w:val="24"/>
                <w:szCs w:val="24"/>
              </w:rPr>
              <w:t>5.1</w:t>
            </w:r>
            <w:r w:rsidR="009250F5" w:rsidRPr="006A31E7">
              <w:rPr>
                <w:noProof/>
                <w:sz w:val="24"/>
                <w:szCs w:val="24"/>
              </w:rPr>
              <w:tab/>
            </w:r>
            <w:r w:rsidR="009250F5" w:rsidRPr="006A31E7">
              <w:rPr>
                <w:rStyle w:val="Hyperlink"/>
                <w:noProof/>
                <w:sz w:val="24"/>
                <w:szCs w:val="24"/>
              </w:rPr>
              <w:t>Technical Maintenance Services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_Toc515196951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8</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52" w:history="1">
            <w:r w:rsidR="009250F5" w:rsidRPr="006A31E7">
              <w:rPr>
                <w:rStyle w:val="Hyperlink"/>
                <w:noProof/>
                <w:sz w:val="24"/>
                <w:szCs w:val="24"/>
              </w:rPr>
              <w:t>5.2</w:t>
            </w:r>
            <w:r w:rsidR="009250F5" w:rsidRPr="006A31E7">
              <w:rPr>
                <w:noProof/>
                <w:sz w:val="24"/>
                <w:szCs w:val="24"/>
              </w:rPr>
              <w:tab/>
            </w:r>
            <w:r w:rsidR="009250F5" w:rsidRPr="006A31E7">
              <w:rPr>
                <w:rStyle w:val="Hyperlink"/>
                <w:noProof/>
                <w:sz w:val="24"/>
                <w:szCs w:val="24"/>
              </w:rPr>
              <w:t>HSE Department</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_Toc515196952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10</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53" w:history="1">
            <w:r w:rsidR="009250F5" w:rsidRPr="006A31E7">
              <w:rPr>
                <w:rStyle w:val="Hyperlink"/>
                <w:noProof/>
                <w:sz w:val="24"/>
                <w:szCs w:val="24"/>
              </w:rPr>
              <w:t>5.3</w:t>
            </w:r>
            <w:r w:rsidR="009250F5" w:rsidRPr="006A31E7">
              <w:rPr>
                <w:noProof/>
                <w:sz w:val="24"/>
                <w:szCs w:val="24"/>
              </w:rPr>
              <w:tab/>
            </w:r>
            <w:r w:rsidR="009250F5" w:rsidRPr="006A31E7">
              <w:rPr>
                <w:rStyle w:val="Hyperlink"/>
                <w:noProof/>
                <w:sz w:val="24"/>
                <w:szCs w:val="24"/>
              </w:rPr>
              <w:t>Employees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_Toc515196953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11</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54" w:history="1">
            <w:r w:rsidR="009250F5" w:rsidRPr="006A31E7">
              <w:rPr>
                <w:rStyle w:val="Hyperlink"/>
                <w:noProof/>
                <w:sz w:val="24"/>
                <w:szCs w:val="24"/>
              </w:rPr>
              <w:t>5.4</w:t>
            </w:r>
            <w:r w:rsidR="009250F5" w:rsidRPr="006A31E7">
              <w:rPr>
                <w:noProof/>
                <w:sz w:val="24"/>
                <w:szCs w:val="24"/>
              </w:rPr>
              <w:tab/>
            </w:r>
            <w:r w:rsidR="009250F5" w:rsidRPr="006A31E7">
              <w:rPr>
                <w:rStyle w:val="Hyperlink"/>
                <w:noProof/>
                <w:sz w:val="24"/>
                <w:szCs w:val="24"/>
              </w:rPr>
              <w:t>Security</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_Toc515196954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12</w:t>
            </w:r>
            <w:r w:rsidR="009250F5" w:rsidRPr="006A31E7">
              <w:rPr>
                <w:noProof/>
                <w:webHidden/>
                <w:sz w:val="24"/>
                <w:szCs w:val="24"/>
              </w:rPr>
              <w:fldChar w:fldCharType="end"/>
            </w:r>
          </w:hyperlink>
        </w:p>
        <w:p w:rsidR="009250F5" w:rsidRPr="006A31E7" w:rsidRDefault="00516027" w:rsidP="007F6710">
          <w:pPr>
            <w:pStyle w:val="TOC1"/>
            <w:tabs>
              <w:tab w:val="right" w:leader="dot" w:pos="9470"/>
            </w:tabs>
            <w:rPr>
              <w:noProof/>
              <w:sz w:val="24"/>
              <w:szCs w:val="24"/>
            </w:rPr>
          </w:pPr>
          <w:hyperlink w:anchor="_Toc515196955" w:history="1">
            <w:r w:rsidR="009250F5" w:rsidRPr="006A31E7">
              <w:rPr>
                <w:rStyle w:val="Hyperlink"/>
                <w:noProof/>
                <w:sz w:val="24"/>
                <w:szCs w:val="24"/>
              </w:rPr>
              <w:t>6 Building Classification by Importance</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_Toc515196955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13</w:t>
            </w:r>
            <w:r w:rsidR="009250F5" w:rsidRPr="006A31E7">
              <w:rPr>
                <w:noProof/>
                <w:webHidden/>
                <w:sz w:val="24"/>
                <w:szCs w:val="24"/>
              </w:rPr>
              <w:fldChar w:fldCharType="end"/>
            </w:r>
          </w:hyperlink>
        </w:p>
        <w:p w:rsidR="009250F5" w:rsidRPr="006A31E7" w:rsidRDefault="00516027" w:rsidP="007F6710">
          <w:pPr>
            <w:pStyle w:val="TOC1"/>
            <w:tabs>
              <w:tab w:val="right" w:leader="dot" w:pos="9470"/>
            </w:tabs>
            <w:rPr>
              <w:noProof/>
              <w:sz w:val="24"/>
              <w:szCs w:val="24"/>
            </w:rPr>
          </w:pPr>
          <w:hyperlink w:anchor="_Toc515196956" w:history="1">
            <w:r w:rsidR="009250F5" w:rsidRPr="006A31E7">
              <w:rPr>
                <w:rStyle w:val="Hyperlink"/>
                <w:noProof/>
                <w:sz w:val="24"/>
                <w:szCs w:val="24"/>
              </w:rPr>
              <w:t>7 Building Technical Certificate</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_Toc515196956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14</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57" w:history="1">
            <w:r w:rsidR="009250F5" w:rsidRPr="006A31E7">
              <w:rPr>
                <w:rStyle w:val="Hyperlink"/>
                <w:noProof/>
                <w:sz w:val="24"/>
                <w:szCs w:val="24"/>
              </w:rPr>
              <w:t>8.1</w:t>
            </w:r>
            <w:r w:rsidR="009250F5" w:rsidRPr="006A31E7">
              <w:rPr>
                <w:noProof/>
                <w:sz w:val="24"/>
                <w:szCs w:val="24"/>
              </w:rPr>
              <w:tab/>
            </w:r>
            <w:r w:rsidR="009250F5" w:rsidRPr="006A31E7">
              <w:rPr>
                <w:rStyle w:val="Hyperlink"/>
                <w:noProof/>
                <w:sz w:val="24"/>
                <w:szCs w:val="24"/>
              </w:rPr>
              <w:t>Fire Risk Assessment Process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_Toc515196957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16</w:t>
            </w:r>
            <w:r w:rsidR="009250F5" w:rsidRPr="006A31E7">
              <w:rPr>
                <w:noProof/>
                <w:webHidden/>
                <w:sz w:val="24"/>
                <w:szCs w:val="24"/>
              </w:rPr>
              <w:fldChar w:fldCharType="end"/>
            </w:r>
          </w:hyperlink>
        </w:p>
        <w:p w:rsidR="009250F5" w:rsidRPr="006A31E7" w:rsidRDefault="00516027" w:rsidP="007F6710">
          <w:pPr>
            <w:pStyle w:val="TOC1"/>
            <w:tabs>
              <w:tab w:val="left" w:pos="440"/>
              <w:tab w:val="right" w:leader="dot" w:pos="9470"/>
            </w:tabs>
            <w:rPr>
              <w:noProof/>
              <w:sz w:val="24"/>
              <w:szCs w:val="24"/>
            </w:rPr>
          </w:pPr>
          <w:hyperlink w:anchor="_Toc515196958" w:history="1">
            <w:r w:rsidR="009250F5" w:rsidRPr="006A31E7">
              <w:rPr>
                <w:rStyle w:val="Hyperlink"/>
                <w:noProof/>
                <w:sz w:val="24"/>
                <w:szCs w:val="24"/>
              </w:rPr>
              <w:t>9</w:t>
            </w:r>
            <w:r w:rsidR="009250F5" w:rsidRPr="006A31E7">
              <w:rPr>
                <w:noProof/>
                <w:sz w:val="24"/>
                <w:szCs w:val="24"/>
              </w:rPr>
              <w:tab/>
            </w:r>
            <w:r w:rsidR="009250F5" w:rsidRPr="006A31E7">
              <w:rPr>
                <w:rStyle w:val="Hyperlink"/>
                <w:noProof/>
                <w:sz w:val="24"/>
                <w:szCs w:val="24"/>
              </w:rPr>
              <w:t>Fire Detection, Alarm, and Suppression Systems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_Toc515196958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17</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59" w:history="1">
            <w:r w:rsidR="009250F5" w:rsidRPr="006A31E7">
              <w:rPr>
                <w:rStyle w:val="Hyperlink"/>
                <w:noProof/>
                <w:sz w:val="24"/>
                <w:szCs w:val="24"/>
              </w:rPr>
              <w:t>9.1</w:t>
            </w:r>
            <w:r w:rsidR="009250F5" w:rsidRPr="006A31E7">
              <w:rPr>
                <w:noProof/>
                <w:sz w:val="24"/>
                <w:szCs w:val="24"/>
              </w:rPr>
              <w:tab/>
            </w:r>
            <w:r w:rsidR="009250F5" w:rsidRPr="006A31E7">
              <w:rPr>
                <w:rStyle w:val="Hyperlink"/>
                <w:noProof/>
                <w:sz w:val="24"/>
                <w:szCs w:val="24"/>
              </w:rPr>
              <w:t>Terms and Definitions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_Toc515196959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18</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60" w:history="1">
            <w:r w:rsidR="009250F5" w:rsidRPr="006A31E7">
              <w:rPr>
                <w:rStyle w:val="Hyperlink"/>
                <w:noProof/>
                <w:sz w:val="24"/>
                <w:szCs w:val="24"/>
              </w:rPr>
              <w:t>9.2</w:t>
            </w:r>
            <w:r w:rsidR="009250F5" w:rsidRPr="006A31E7">
              <w:rPr>
                <w:noProof/>
                <w:sz w:val="24"/>
                <w:szCs w:val="24"/>
              </w:rPr>
              <w:tab/>
            </w:r>
            <w:r w:rsidR="009250F5" w:rsidRPr="006A31E7">
              <w:rPr>
                <w:rStyle w:val="Hyperlink"/>
                <w:noProof/>
                <w:sz w:val="24"/>
                <w:szCs w:val="24"/>
              </w:rPr>
              <w:t>Fire Detection, Alarm, and Suppression System Requirements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_Toc515196960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22</w:t>
            </w:r>
            <w:r w:rsidR="009250F5" w:rsidRPr="006A31E7">
              <w:rPr>
                <w:noProof/>
                <w:webHidden/>
                <w:sz w:val="24"/>
                <w:szCs w:val="24"/>
              </w:rPr>
              <w:fldChar w:fldCharType="end"/>
            </w:r>
          </w:hyperlink>
        </w:p>
        <w:p w:rsidR="009250F5" w:rsidRPr="006A31E7" w:rsidRDefault="00516027" w:rsidP="007F6710">
          <w:pPr>
            <w:pStyle w:val="TOC1"/>
            <w:tabs>
              <w:tab w:val="left" w:pos="660"/>
              <w:tab w:val="right" w:leader="dot" w:pos="9470"/>
            </w:tabs>
            <w:rPr>
              <w:noProof/>
              <w:sz w:val="24"/>
              <w:szCs w:val="24"/>
            </w:rPr>
          </w:pPr>
          <w:hyperlink w:anchor="_Toc515196961" w:history="1">
            <w:r w:rsidR="009250F5" w:rsidRPr="006A31E7">
              <w:rPr>
                <w:rStyle w:val="Hyperlink"/>
                <w:noProof/>
                <w:sz w:val="24"/>
                <w:szCs w:val="24"/>
              </w:rPr>
              <w:t>10</w:t>
            </w:r>
            <w:r w:rsidR="009250F5" w:rsidRPr="006A31E7">
              <w:rPr>
                <w:noProof/>
                <w:sz w:val="24"/>
                <w:szCs w:val="24"/>
              </w:rPr>
              <w:tab/>
            </w:r>
            <w:r w:rsidR="009250F5" w:rsidRPr="006A31E7">
              <w:rPr>
                <w:rStyle w:val="Hyperlink"/>
                <w:noProof/>
                <w:sz w:val="24"/>
                <w:szCs w:val="24"/>
              </w:rPr>
              <w:t>Means of Egress and Rescue</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_Toc515196961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26</w:t>
            </w:r>
            <w:r w:rsidR="009250F5" w:rsidRPr="006A31E7">
              <w:rPr>
                <w:noProof/>
                <w:webHidden/>
                <w:sz w:val="24"/>
                <w:szCs w:val="24"/>
              </w:rPr>
              <w:fldChar w:fldCharType="end"/>
            </w:r>
          </w:hyperlink>
        </w:p>
        <w:p w:rsidR="009250F5" w:rsidRPr="006A31E7" w:rsidRDefault="00516027" w:rsidP="007F6710">
          <w:pPr>
            <w:pStyle w:val="TOC1"/>
            <w:tabs>
              <w:tab w:val="left" w:pos="660"/>
              <w:tab w:val="right" w:leader="dot" w:pos="9470"/>
            </w:tabs>
            <w:rPr>
              <w:noProof/>
              <w:sz w:val="24"/>
              <w:szCs w:val="24"/>
            </w:rPr>
          </w:pPr>
          <w:hyperlink w:anchor="_Toc515196962" w:history="1">
            <w:r w:rsidR="009250F5" w:rsidRPr="006A31E7">
              <w:rPr>
                <w:rStyle w:val="Hyperlink"/>
                <w:noProof/>
                <w:sz w:val="24"/>
                <w:szCs w:val="24"/>
              </w:rPr>
              <w:t>11</w:t>
            </w:r>
            <w:r w:rsidR="009250F5" w:rsidRPr="006A31E7">
              <w:rPr>
                <w:noProof/>
                <w:sz w:val="24"/>
                <w:szCs w:val="24"/>
              </w:rPr>
              <w:tab/>
            </w:r>
            <w:r w:rsidR="009250F5" w:rsidRPr="006A31E7">
              <w:rPr>
                <w:rStyle w:val="Hyperlink"/>
                <w:noProof/>
                <w:sz w:val="24"/>
                <w:szCs w:val="24"/>
              </w:rPr>
              <w:t>Enhancing Building Fire Safety</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_Toc515196962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27</w:t>
            </w:r>
            <w:r w:rsidR="009250F5" w:rsidRPr="006A31E7">
              <w:rPr>
                <w:noProof/>
                <w:webHidden/>
                <w:sz w:val="24"/>
                <w:szCs w:val="24"/>
              </w:rPr>
              <w:fldChar w:fldCharType="end"/>
            </w:r>
          </w:hyperlink>
        </w:p>
        <w:p w:rsidR="009250F5" w:rsidRPr="006A31E7" w:rsidRDefault="00516027" w:rsidP="007F6710">
          <w:pPr>
            <w:pStyle w:val="TOC1"/>
            <w:tabs>
              <w:tab w:val="left" w:pos="660"/>
              <w:tab w:val="right" w:leader="dot" w:pos="9470"/>
            </w:tabs>
            <w:rPr>
              <w:noProof/>
              <w:sz w:val="24"/>
              <w:szCs w:val="24"/>
            </w:rPr>
          </w:pPr>
          <w:hyperlink w:anchor="_Toc515196963" w:history="1">
            <w:r w:rsidR="009250F5" w:rsidRPr="006A31E7">
              <w:rPr>
                <w:rStyle w:val="Hyperlink"/>
                <w:noProof/>
                <w:sz w:val="24"/>
                <w:szCs w:val="24"/>
              </w:rPr>
              <w:t>12</w:t>
            </w:r>
            <w:r w:rsidR="009250F5" w:rsidRPr="006A31E7">
              <w:rPr>
                <w:noProof/>
                <w:sz w:val="24"/>
                <w:szCs w:val="24"/>
              </w:rPr>
              <w:tab/>
            </w:r>
            <w:r w:rsidR="009250F5" w:rsidRPr="006A31E7">
              <w:rPr>
                <w:rStyle w:val="Hyperlink"/>
                <w:noProof/>
                <w:sz w:val="24"/>
                <w:szCs w:val="24"/>
              </w:rPr>
              <w:t>Elevators General Regulations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_Toc515196963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30</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64" w:history="1">
            <w:r w:rsidR="009250F5" w:rsidRPr="006A31E7">
              <w:rPr>
                <w:rStyle w:val="Hyperlink"/>
                <w:noProof/>
                <w:sz w:val="24"/>
                <w:szCs w:val="24"/>
              </w:rPr>
              <w:t>13</w:t>
            </w:r>
            <w:r w:rsidR="009250F5" w:rsidRPr="006A31E7">
              <w:rPr>
                <w:noProof/>
                <w:sz w:val="24"/>
                <w:szCs w:val="24"/>
              </w:rPr>
              <w:tab/>
            </w:r>
            <w:r w:rsidR="009250F5" w:rsidRPr="006A31E7">
              <w:rPr>
                <w:rStyle w:val="Hyperlink"/>
                <w:noProof/>
                <w:sz w:val="24"/>
                <w:szCs w:val="24"/>
              </w:rPr>
              <w:t>The Emergency Response Plan</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_Toc515196964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32</w:t>
            </w:r>
            <w:r w:rsidR="009250F5" w:rsidRPr="006A31E7">
              <w:rPr>
                <w:noProof/>
                <w:webHidden/>
                <w:sz w:val="24"/>
                <w:szCs w:val="24"/>
              </w:rPr>
              <w:fldChar w:fldCharType="end"/>
            </w:r>
          </w:hyperlink>
        </w:p>
        <w:p w:rsidR="009250F5" w:rsidRPr="006A31E7" w:rsidRDefault="00516027" w:rsidP="007F6710">
          <w:pPr>
            <w:pStyle w:val="TOC1"/>
            <w:tabs>
              <w:tab w:val="left" w:pos="660"/>
              <w:tab w:val="right" w:leader="dot" w:pos="9470"/>
            </w:tabs>
            <w:rPr>
              <w:noProof/>
              <w:sz w:val="24"/>
              <w:szCs w:val="24"/>
            </w:rPr>
          </w:pPr>
          <w:hyperlink w:anchor="_Toc515196965" w:history="1">
            <w:r w:rsidR="009250F5" w:rsidRPr="006A31E7">
              <w:rPr>
                <w:rStyle w:val="Hyperlink"/>
                <w:noProof/>
                <w:sz w:val="24"/>
                <w:szCs w:val="24"/>
              </w:rPr>
              <w:t>14</w:t>
            </w:r>
            <w:r w:rsidR="009250F5" w:rsidRPr="006A31E7">
              <w:rPr>
                <w:noProof/>
                <w:sz w:val="24"/>
                <w:szCs w:val="24"/>
              </w:rPr>
              <w:tab/>
            </w:r>
            <w:r w:rsidR="009250F5" w:rsidRPr="006A31E7">
              <w:rPr>
                <w:rStyle w:val="Hyperlink"/>
                <w:noProof/>
                <w:sz w:val="24"/>
                <w:szCs w:val="24"/>
              </w:rPr>
              <w:t>Miscellaneous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_Toc515196965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34</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66" w:history="1">
            <w:r w:rsidR="009250F5" w:rsidRPr="006A31E7">
              <w:rPr>
                <w:rStyle w:val="Hyperlink"/>
                <w:noProof/>
                <w:sz w:val="24"/>
                <w:szCs w:val="24"/>
              </w:rPr>
              <w:t>14.1</w:t>
            </w:r>
            <w:r w:rsidR="009250F5" w:rsidRPr="006A31E7">
              <w:rPr>
                <w:noProof/>
                <w:sz w:val="24"/>
                <w:szCs w:val="24"/>
              </w:rPr>
              <w:tab/>
            </w:r>
            <w:r w:rsidR="009250F5" w:rsidRPr="006A31E7">
              <w:rPr>
                <w:rStyle w:val="Hyperlink"/>
                <w:noProof/>
                <w:sz w:val="24"/>
                <w:szCs w:val="24"/>
              </w:rPr>
              <w:t>Using Flammable Fluids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_Toc515196966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34</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67" w:history="1">
            <w:r w:rsidR="009250F5" w:rsidRPr="006A31E7">
              <w:rPr>
                <w:rStyle w:val="Hyperlink"/>
                <w:noProof/>
                <w:sz w:val="24"/>
                <w:szCs w:val="24"/>
              </w:rPr>
              <w:t>14.2</w:t>
            </w:r>
            <w:r w:rsidR="009250F5" w:rsidRPr="006A31E7">
              <w:rPr>
                <w:noProof/>
                <w:sz w:val="24"/>
                <w:szCs w:val="24"/>
              </w:rPr>
              <w:tab/>
            </w:r>
            <w:r w:rsidR="009250F5" w:rsidRPr="006A31E7">
              <w:rPr>
                <w:rStyle w:val="Hyperlink"/>
                <w:noProof/>
                <w:sz w:val="24"/>
                <w:szCs w:val="24"/>
              </w:rPr>
              <w:t>Smoking</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_Toc515196967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34</w:t>
            </w:r>
            <w:r w:rsidR="009250F5" w:rsidRPr="006A31E7">
              <w:rPr>
                <w:noProof/>
                <w:webHidden/>
                <w:sz w:val="24"/>
                <w:szCs w:val="24"/>
              </w:rPr>
              <w:fldChar w:fldCharType="end"/>
            </w:r>
          </w:hyperlink>
        </w:p>
        <w:p w:rsidR="009250F5" w:rsidRPr="006A31E7" w:rsidRDefault="00516027" w:rsidP="007F6710">
          <w:pPr>
            <w:pStyle w:val="TOC2"/>
            <w:tabs>
              <w:tab w:val="left" w:pos="880"/>
              <w:tab w:val="right" w:leader="dot" w:pos="9470"/>
            </w:tabs>
            <w:rPr>
              <w:noProof/>
              <w:sz w:val="24"/>
              <w:szCs w:val="24"/>
            </w:rPr>
          </w:pPr>
          <w:hyperlink w:anchor="_Toc515196968" w:history="1">
            <w:r w:rsidR="009250F5" w:rsidRPr="006A31E7">
              <w:rPr>
                <w:rStyle w:val="Hyperlink"/>
                <w:noProof/>
                <w:sz w:val="24"/>
                <w:szCs w:val="24"/>
              </w:rPr>
              <w:t>14.3</w:t>
            </w:r>
            <w:r w:rsidR="009250F5" w:rsidRPr="006A31E7">
              <w:rPr>
                <w:noProof/>
                <w:sz w:val="24"/>
                <w:szCs w:val="24"/>
              </w:rPr>
              <w:tab/>
            </w:r>
            <w:r w:rsidR="009250F5" w:rsidRPr="006A31E7">
              <w:rPr>
                <w:rStyle w:val="Hyperlink"/>
                <w:noProof/>
                <w:sz w:val="24"/>
                <w:szCs w:val="24"/>
              </w:rPr>
              <w:t>Building Electrical Safety</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_Toc515196968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34</w:t>
            </w:r>
            <w:r w:rsidR="009250F5" w:rsidRPr="006A31E7">
              <w:rPr>
                <w:noProof/>
                <w:webHidden/>
                <w:sz w:val="24"/>
                <w:szCs w:val="24"/>
              </w:rPr>
              <w:fldChar w:fldCharType="end"/>
            </w:r>
          </w:hyperlink>
        </w:p>
        <w:p w:rsidR="009250F5" w:rsidRPr="006A31E7" w:rsidRDefault="00516027" w:rsidP="007F6710">
          <w:pPr>
            <w:pStyle w:val="TOC1"/>
            <w:tabs>
              <w:tab w:val="left" w:pos="660"/>
              <w:tab w:val="right" w:leader="dot" w:pos="9470"/>
            </w:tabs>
            <w:rPr>
              <w:noProof/>
              <w:sz w:val="24"/>
              <w:szCs w:val="24"/>
            </w:rPr>
          </w:pPr>
          <w:hyperlink w:anchor="_Toc515196969" w:history="1">
            <w:r w:rsidR="009250F5" w:rsidRPr="006A31E7">
              <w:rPr>
                <w:rStyle w:val="Hyperlink"/>
                <w:noProof/>
                <w:sz w:val="24"/>
                <w:szCs w:val="24"/>
              </w:rPr>
              <w:t>15</w:t>
            </w:r>
            <w:r w:rsidR="009250F5" w:rsidRPr="006A31E7">
              <w:rPr>
                <w:noProof/>
                <w:sz w:val="24"/>
                <w:szCs w:val="24"/>
              </w:rPr>
              <w:tab/>
            </w:r>
            <w:r w:rsidR="009250F5" w:rsidRPr="006A31E7">
              <w:rPr>
                <w:rStyle w:val="Hyperlink"/>
                <w:noProof/>
                <w:sz w:val="24"/>
                <w:szCs w:val="24"/>
              </w:rPr>
              <w:t>General Notes on Fire Prevention in Buildings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_Toc515196969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37</w:t>
            </w:r>
            <w:r w:rsidR="009250F5" w:rsidRPr="006A31E7">
              <w:rPr>
                <w:noProof/>
                <w:webHidden/>
                <w:sz w:val="24"/>
                <w:szCs w:val="24"/>
              </w:rPr>
              <w:fldChar w:fldCharType="end"/>
            </w:r>
          </w:hyperlink>
        </w:p>
        <w:p w:rsidR="009250F5" w:rsidRPr="006A31E7" w:rsidRDefault="00516027" w:rsidP="007F6710">
          <w:pPr>
            <w:pStyle w:val="TOC1"/>
            <w:tabs>
              <w:tab w:val="left" w:pos="660"/>
              <w:tab w:val="right" w:leader="dot" w:pos="9470"/>
            </w:tabs>
            <w:rPr>
              <w:noProof/>
              <w:sz w:val="24"/>
              <w:szCs w:val="24"/>
            </w:rPr>
          </w:pPr>
          <w:hyperlink w:anchor="_Toc515196970" w:history="1">
            <w:r w:rsidR="009250F5" w:rsidRPr="006A31E7">
              <w:rPr>
                <w:rStyle w:val="Hyperlink"/>
                <w:noProof/>
                <w:sz w:val="24"/>
                <w:szCs w:val="24"/>
              </w:rPr>
              <w:t>16</w:t>
            </w:r>
            <w:r w:rsidR="009250F5" w:rsidRPr="006A31E7">
              <w:rPr>
                <w:noProof/>
                <w:sz w:val="24"/>
                <w:szCs w:val="24"/>
              </w:rPr>
              <w:tab/>
            </w:r>
            <w:r w:rsidR="009250F5" w:rsidRPr="006A31E7">
              <w:rPr>
                <w:rStyle w:val="Hyperlink"/>
                <w:noProof/>
                <w:sz w:val="24"/>
                <w:szCs w:val="24"/>
              </w:rPr>
              <w:t>References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_Toc515196970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37</w:t>
            </w:r>
            <w:r w:rsidR="009250F5" w:rsidRPr="006A31E7">
              <w:rPr>
                <w:noProof/>
                <w:webHidden/>
                <w:sz w:val="24"/>
                <w:szCs w:val="24"/>
              </w:rPr>
              <w:fldChar w:fldCharType="end"/>
            </w:r>
          </w:hyperlink>
        </w:p>
        <w:p w:rsidR="009250F5" w:rsidRPr="006A31E7" w:rsidRDefault="00516027" w:rsidP="007F6710">
          <w:pPr>
            <w:pStyle w:val="TOC1"/>
            <w:tabs>
              <w:tab w:val="left" w:pos="660"/>
              <w:tab w:val="right" w:leader="dot" w:pos="9470"/>
            </w:tabs>
            <w:rPr>
              <w:noProof/>
              <w:sz w:val="24"/>
              <w:szCs w:val="24"/>
            </w:rPr>
          </w:pPr>
          <w:hyperlink w:anchor="_Toc515196971" w:history="1">
            <w:r w:rsidR="009250F5" w:rsidRPr="006A31E7">
              <w:rPr>
                <w:rStyle w:val="Hyperlink"/>
                <w:noProof/>
                <w:sz w:val="24"/>
                <w:szCs w:val="24"/>
              </w:rPr>
              <w:t>17</w:t>
            </w:r>
            <w:r w:rsidR="009250F5" w:rsidRPr="006A31E7">
              <w:rPr>
                <w:noProof/>
                <w:sz w:val="24"/>
                <w:szCs w:val="24"/>
              </w:rPr>
              <w:tab/>
            </w:r>
            <w:r w:rsidR="009250F5" w:rsidRPr="006A31E7">
              <w:rPr>
                <w:rStyle w:val="Hyperlink"/>
                <w:noProof/>
                <w:sz w:val="24"/>
                <w:szCs w:val="24"/>
              </w:rPr>
              <w:t>Appendices</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_Toc515196971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37</w:t>
            </w:r>
            <w:r w:rsidR="009250F5" w:rsidRPr="006A31E7">
              <w:rPr>
                <w:noProof/>
                <w:webHidden/>
                <w:sz w:val="24"/>
                <w:szCs w:val="24"/>
              </w:rPr>
              <w:fldChar w:fldCharType="end"/>
            </w:r>
          </w:hyperlink>
        </w:p>
        <w:p w:rsidR="009250F5" w:rsidRPr="006A31E7" w:rsidRDefault="00516027" w:rsidP="007F6710">
          <w:pPr>
            <w:pStyle w:val="TOC2"/>
            <w:tabs>
              <w:tab w:val="right" w:leader="dot" w:pos="9470"/>
            </w:tabs>
            <w:rPr>
              <w:noProof/>
              <w:sz w:val="24"/>
              <w:szCs w:val="24"/>
            </w:rPr>
          </w:pPr>
          <w:hyperlink w:anchor="_Toc515196972" w:history="1">
            <w:r w:rsidR="009250F5" w:rsidRPr="006A31E7">
              <w:rPr>
                <w:rStyle w:val="Hyperlink"/>
                <w:noProof/>
                <w:sz w:val="24"/>
                <w:szCs w:val="24"/>
              </w:rPr>
              <w:t>Appendix 1. Directive on the Prohibition of Smoking</w:t>
            </w:r>
            <w:r w:rsidR="009250F5" w:rsidRPr="006A31E7">
              <w:rPr>
                <w:noProof/>
                <w:webHidden/>
                <w:sz w:val="24"/>
                <w:szCs w:val="24"/>
              </w:rPr>
              <w:tab/>
            </w:r>
            <w:r w:rsidR="009250F5" w:rsidRPr="006A31E7">
              <w:rPr>
                <w:noProof/>
                <w:webHidden/>
                <w:sz w:val="24"/>
                <w:szCs w:val="24"/>
              </w:rPr>
              <w:fldChar w:fldCharType="begin"/>
            </w:r>
            <w:r w:rsidR="009250F5" w:rsidRPr="006A31E7">
              <w:rPr>
                <w:noProof/>
                <w:webHidden/>
                <w:sz w:val="24"/>
                <w:szCs w:val="24"/>
              </w:rPr>
              <w:instrText xml:space="preserve"> PAGEREF _Toc515196972 \h </w:instrText>
            </w:r>
            <w:r w:rsidR="009250F5" w:rsidRPr="006A31E7">
              <w:rPr>
                <w:noProof/>
                <w:webHidden/>
                <w:sz w:val="24"/>
                <w:szCs w:val="24"/>
              </w:rPr>
            </w:r>
            <w:r w:rsidR="009250F5" w:rsidRPr="006A31E7">
              <w:rPr>
                <w:noProof/>
                <w:webHidden/>
                <w:sz w:val="24"/>
                <w:szCs w:val="24"/>
              </w:rPr>
              <w:fldChar w:fldCharType="separate"/>
            </w:r>
            <w:r w:rsidR="009250F5" w:rsidRPr="006A31E7">
              <w:rPr>
                <w:noProof/>
                <w:webHidden/>
                <w:sz w:val="24"/>
                <w:szCs w:val="24"/>
              </w:rPr>
              <w:t>38</w:t>
            </w:r>
            <w:r w:rsidR="009250F5" w:rsidRPr="006A31E7">
              <w:rPr>
                <w:noProof/>
                <w:webHidden/>
                <w:sz w:val="24"/>
                <w:szCs w:val="24"/>
              </w:rPr>
              <w:fldChar w:fldCharType="end"/>
            </w:r>
          </w:hyperlink>
        </w:p>
        <w:p w:rsidR="009250F5" w:rsidRPr="006A31E7" w:rsidRDefault="009250F5" w:rsidP="007F6710">
          <w:pPr>
            <w:rPr>
              <w:sz w:val="24"/>
              <w:szCs w:val="24"/>
            </w:rPr>
          </w:pPr>
          <w:r w:rsidRPr="006A31E7">
            <w:rPr>
              <w:b/>
              <w:bCs/>
              <w:noProof/>
              <w:sz w:val="24"/>
              <w:szCs w:val="24"/>
            </w:rPr>
            <w:fldChar w:fldCharType="end"/>
          </w:r>
        </w:p>
      </w:sdtContent>
    </w:sdt>
    <w:p w:rsidR="0016599A" w:rsidRPr="006A31E7" w:rsidRDefault="0016599A" w:rsidP="007F6710">
      <w:pPr>
        <w:rPr>
          <w:rFonts w:ascii="B Nazanin" w:cs="B Nazanin"/>
          <w:sz w:val="24"/>
          <w:szCs w:val="24"/>
        </w:rPr>
        <w:sectPr w:rsidR="0016599A" w:rsidRPr="006A31E7">
          <w:pgSz w:w="12240" w:h="15840"/>
          <w:pgMar w:top="1560" w:right="1460" w:bottom="940" w:left="1300" w:header="720" w:footer="720" w:gutter="0"/>
          <w:cols w:space="720"/>
        </w:sectPr>
      </w:pPr>
    </w:p>
    <w:p w:rsidR="0016599A" w:rsidRPr="006A31E7" w:rsidRDefault="0016599A" w:rsidP="007F6710">
      <w:pPr>
        <w:pStyle w:val="BodyText"/>
        <w:spacing w:before="8"/>
        <w:ind w:left="142"/>
        <w:rPr>
          <w:rFonts w:ascii="B Nazanin"/>
          <w:b/>
        </w:rPr>
      </w:pPr>
    </w:p>
    <w:p w:rsidR="0016599A" w:rsidRPr="006A31E7" w:rsidRDefault="003D2497" w:rsidP="007F6710">
      <w:pPr>
        <w:pStyle w:val="Heading1"/>
        <w:spacing w:line="240" w:lineRule="auto"/>
        <w:ind w:left="142"/>
        <w:jc w:val="left"/>
        <w:rPr>
          <w:sz w:val="24"/>
          <w:szCs w:val="24"/>
        </w:rPr>
      </w:pPr>
      <w:bookmarkStart w:id="0" w:name="_Toc515196920"/>
      <w:r w:rsidRPr="006A31E7">
        <w:rPr>
          <w:sz w:val="24"/>
          <w:szCs w:val="24"/>
        </w:rPr>
        <w:t>1</w:t>
      </w:r>
      <w:r w:rsidRPr="006A31E7">
        <w:rPr>
          <w:sz w:val="24"/>
          <w:szCs w:val="24"/>
        </w:rPr>
        <w:tab/>
        <w:t>Introduction</w:t>
      </w:r>
      <w:bookmarkEnd w:id="0"/>
    </w:p>
    <w:p w:rsidR="0016599A" w:rsidRPr="006A31E7" w:rsidRDefault="0016599A" w:rsidP="007F6710">
      <w:pPr>
        <w:pStyle w:val="BodyText"/>
        <w:spacing w:before="14"/>
        <w:ind w:left="142"/>
        <w:rPr>
          <w:rFonts w:ascii="B Titr"/>
          <w:b/>
        </w:rPr>
      </w:pPr>
    </w:p>
    <w:p w:rsidR="00F12637" w:rsidRPr="006A31E7" w:rsidRDefault="00275F31" w:rsidP="007F6710">
      <w:pPr>
        <w:pStyle w:val="BodyText"/>
        <w:spacing w:before="36"/>
        <w:ind w:left="142"/>
      </w:pPr>
      <w:r w:rsidRPr="006A31E7">
        <w:t xml:space="preserve">Neglecting </w:t>
      </w:r>
      <w:r w:rsidR="003D2497" w:rsidRPr="006A31E7">
        <w:t>building safety principles results in several devastating incidents every year. According to the Municipality</w:t>
      </w:r>
      <w:r w:rsidRPr="006A31E7">
        <w:t xml:space="preserve"> of Tehran</w:t>
      </w:r>
      <w:r w:rsidR="003D2497" w:rsidRPr="006A31E7">
        <w:t>, 21,558 cases of fire were reported in Tehran</w:t>
      </w:r>
      <w:r w:rsidRPr="006A31E7">
        <w:t xml:space="preserve"> in 2014</w:t>
      </w:r>
      <w:r w:rsidR="003D2497" w:rsidRPr="006A31E7">
        <w:t xml:space="preserve">, </w:t>
      </w:r>
      <w:r w:rsidRPr="006A31E7">
        <w:t xml:space="preserve">indicating </w:t>
      </w:r>
      <w:r w:rsidR="003D2497" w:rsidRPr="006A31E7">
        <w:t>a 4.34% rise compared to the year before.</w:t>
      </w:r>
      <w:r w:rsidR="00F12637" w:rsidRPr="006A31E7">
        <w:t xml:space="preserve"> </w:t>
      </w:r>
    </w:p>
    <w:p w:rsidR="0016599A" w:rsidRPr="006A31E7" w:rsidRDefault="003D2497" w:rsidP="007F6710">
      <w:pPr>
        <w:pStyle w:val="BodyText"/>
        <w:spacing w:before="36"/>
        <w:ind w:left="142"/>
      </w:pPr>
      <w:r w:rsidRPr="006A31E7">
        <w:t xml:space="preserve">Given the fact that fire is one of the major hazards in buildings, it is inevitable to </w:t>
      </w:r>
      <w:r w:rsidR="00F12637" w:rsidRPr="006A31E7">
        <w:t>pay</w:t>
      </w:r>
      <w:r w:rsidRPr="006A31E7">
        <w:t xml:space="preserve"> particular attention to fire-safety and consider it in </w:t>
      </w:r>
      <w:r w:rsidR="00F12637" w:rsidRPr="006A31E7">
        <w:t>design, construction and utilization. D</w:t>
      </w:r>
      <w:r w:rsidRPr="006A31E7">
        <w:t>evices and systems with a preventive and reactive approach can play an important role in reducing the risks and consequences</w:t>
      </w:r>
      <w:r w:rsidR="00F12637" w:rsidRPr="006A31E7">
        <w:t xml:space="preserve"> using the fire warning and suppression equipment</w:t>
      </w:r>
      <w:r w:rsidRPr="006A31E7">
        <w:t>.</w:t>
      </w:r>
      <w:r w:rsidR="00F12637" w:rsidRPr="006A31E7">
        <w:t xml:space="preserve"> </w:t>
      </w:r>
      <w:r w:rsidRPr="006A31E7">
        <w:t xml:space="preserve">In this regard, it is essential to provide </w:t>
      </w:r>
      <w:r w:rsidR="00F12637" w:rsidRPr="006A31E7">
        <w:t xml:space="preserve">a robust </w:t>
      </w:r>
      <w:r w:rsidRPr="006A31E7">
        <w:t xml:space="preserve">fire-safety </w:t>
      </w:r>
      <w:r w:rsidR="00F12637" w:rsidRPr="006A31E7">
        <w:t xml:space="preserve">framework </w:t>
      </w:r>
      <w:r w:rsidRPr="006A31E7">
        <w:t>by considering the scientific and technical building design principles, including:</w:t>
      </w:r>
    </w:p>
    <w:p w:rsidR="0016599A" w:rsidRPr="006A31E7" w:rsidRDefault="0016599A" w:rsidP="007F6710">
      <w:pPr>
        <w:pStyle w:val="BodyText"/>
        <w:spacing w:before="10"/>
        <w:ind w:left="142"/>
      </w:pPr>
    </w:p>
    <w:p w:rsidR="0016599A" w:rsidRPr="006A31E7" w:rsidRDefault="0016599A" w:rsidP="007F6710">
      <w:pPr>
        <w:pStyle w:val="BodyText"/>
        <w:spacing w:before="4"/>
        <w:ind w:left="142"/>
      </w:pPr>
    </w:p>
    <w:p w:rsidR="0016599A" w:rsidRPr="006A31E7" w:rsidRDefault="003D2497" w:rsidP="007F6710">
      <w:pPr>
        <w:pStyle w:val="BodyText"/>
        <w:numPr>
          <w:ilvl w:val="0"/>
          <w:numId w:val="11"/>
        </w:numPr>
        <w:tabs>
          <w:tab w:val="left" w:pos="764"/>
        </w:tabs>
        <w:spacing w:before="65"/>
      </w:pPr>
      <w:r w:rsidRPr="006A31E7">
        <w:t>Making the necessary arrangements in the design and construction of the buildings to prevent fire;</w:t>
      </w:r>
    </w:p>
    <w:p w:rsidR="0016599A" w:rsidRPr="006A31E7" w:rsidRDefault="0016599A" w:rsidP="007F6710">
      <w:pPr>
        <w:pStyle w:val="BodyText"/>
        <w:spacing w:before="10"/>
        <w:ind w:left="142"/>
        <w:rPr>
          <w:rFonts w:ascii="Symbol" w:hAnsi="Symbol"/>
        </w:rPr>
      </w:pPr>
    </w:p>
    <w:p w:rsidR="0016599A" w:rsidRPr="006A31E7" w:rsidRDefault="003D2497" w:rsidP="007F6710">
      <w:pPr>
        <w:pStyle w:val="BodyText"/>
        <w:numPr>
          <w:ilvl w:val="0"/>
          <w:numId w:val="11"/>
        </w:numPr>
        <w:tabs>
          <w:tab w:val="left" w:pos="764"/>
        </w:tabs>
      </w:pPr>
      <w:r w:rsidRPr="006A31E7">
        <w:t xml:space="preserve">Providing fire detection, warning, alert, control, and </w:t>
      </w:r>
      <w:r w:rsidR="00963C0A" w:rsidRPr="006A31E7">
        <w:t>suppression system</w:t>
      </w:r>
      <w:r w:rsidRPr="006A31E7">
        <w:t>s in the building;</w:t>
      </w:r>
    </w:p>
    <w:p w:rsidR="0016599A" w:rsidRPr="006A31E7" w:rsidRDefault="0016599A" w:rsidP="007F6710">
      <w:pPr>
        <w:pStyle w:val="BodyText"/>
        <w:spacing w:before="11"/>
        <w:ind w:left="142"/>
        <w:rPr>
          <w:rFonts w:ascii="Symbol" w:hAnsi="Symbol"/>
        </w:rPr>
      </w:pPr>
    </w:p>
    <w:p w:rsidR="0016599A" w:rsidRPr="006A31E7" w:rsidRDefault="003D2497" w:rsidP="007F6710">
      <w:pPr>
        <w:pStyle w:val="BodyText"/>
        <w:numPr>
          <w:ilvl w:val="0"/>
          <w:numId w:val="11"/>
        </w:numPr>
        <w:tabs>
          <w:tab w:val="left" w:pos="764"/>
        </w:tabs>
      </w:pPr>
      <w:r w:rsidRPr="006A31E7">
        <w:t>Preventing the spread of fire and smoke in the building;</w:t>
      </w:r>
    </w:p>
    <w:p w:rsidR="0016599A" w:rsidRPr="006A31E7" w:rsidRDefault="0016599A" w:rsidP="007F6710">
      <w:pPr>
        <w:pStyle w:val="BodyText"/>
        <w:spacing w:before="10"/>
        <w:ind w:left="142"/>
        <w:rPr>
          <w:rFonts w:ascii="Symbol" w:hAnsi="Symbol"/>
        </w:rPr>
      </w:pPr>
    </w:p>
    <w:p w:rsidR="0016599A" w:rsidRPr="006A31E7" w:rsidRDefault="00F12637" w:rsidP="007F6710">
      <w:pPr>
        <w:pStyle w:val="BodyText"/>
        <w:numPr>
          <w:ilvl w:val="0"/>
          <w:numId w:val="11"/>
        </w:numPr>
        <w:tabs>
          <w:tab w:val="left" w:pos="764"/>
        </w:tabs>
      </w:pPr>
      <w:r w:rsidRPr="006A31E7">
        <w:t xml:space="preserve">Foreseeing </w:t>
      </w:r>
      <w:r w:rsidR="003D2497" w:rsidRPr="006A31E7">
        <w:t>exits for the safe and timely egress of people from building</w:t>
      </w:r>
      <w:r w:rsidRPr="006A31E7">
        <w:t>s</w:t>
      </w:r>
      <w:r w:rsidR="003D2497" w:rsidRPr="006A31E7">
        <w:t xml:space="preserve"> and their transfer to </w:t>
      </w:r>
      <w:r w:rsidRPr="006A31E7">
        <w:t xml:space="preserve">the </w:t>
      </w:r>
      <w:r w:rsidR="003D2497" w:rsidRPr="006A31E7">
        <w:t>safe</w:t>
      </w:r>
      <w:r w:rsidRPr="006A31E7">
        <w:t xml:space="preserve"> places</w:t>
      </w:r>
      <w:r w:rsidR="003D2497" w:rsidRPr="006A31E7">
        <w:t>;</w:t>
      </w:r>
    </w:p>
    <w:p w:rsidR="0016599A" w:rsidRPr="006A31E7" w:rsidRDefault="0016599A" w:rsidP="007F6710">
      <w:pPr>
        <w:pStyle w:val="BodyText"/>
        <w:spacing w:before="7"/>
        <w:ind w:left="142"/>
        <w:rPr>
          <w:rFonts w:ascii="Symbol" w:hAnsi="Symbol"/>
        </w:rPr>
      </w:pPr>
    </w:p>
    <w:p w:rsidR="0016599A" w:rsidRPr="006A31E7" w:rsidRDefault="003D2497" w:rsidP="007F6710">
      <w:pPr>
        <w:pStyle w:val="BodyText"/>
        <w:spacing w:before="94"/>
        <w:ind w:left="142"/>
      </w:pPr>
      <w:r w:rsidRPr="006A31E7">
        <w:t>In this regard, the safety and fire department of the HSE management of the National Iranian Oil Company (NIOC) has developed the “Building Fire Safety Manual” based on various resources. The document provides a set of minimum requirements and safety principles for fire safety in buildings.</w:t>
      </w:r>
    </w:p>
    <w:p w:rsidR="0016599A" w:rsidRPr="006A31E7" w:rsidRDefault="003D2497" w:rsidP="007F6710">
      <w:pPr>
        <w:pStyle w:val="BodyText"/>
        <w:ind w:left="142"/>
      </w:pPr>
      <w:r w:rsidRPr="006A31E7">
        <w:t xml:space="preserve"> It is obvious that this manual does not include all requirements and does not undermine other safety requirements, regulations, and instructions.</w:t>
      </w:r>
    </w:p>
    <w:p w:rsidR="0016599A" w:rsidRPr="006A31E7" w:rsidRDefault="0016599A" w:rsidP="007F6710">
      <w:pPr>
        <w:pStyle w:val="BodyText"/>
        <w:spacing w:before="1"/>
        <w:ind w:left="142"/>
      </w:pPr>
    </w:p>
    <w:p w:rsidR="0016599A" w:rsidRPr="006A31E7" w:rsidRDefault="0016599A" w:rsidP="007F6710">
      <w:pPr>
        <w:pStyle w:val="BodyText"/>
        <w:spacing w:before="6"/>
        <w:ind w:left="142"/>
      </w:pPr>
    </w:p>
    <w:p w:rsidR="0016599A" w:rsidRPr="006A31E7" w:rsidRDefault="003D2497" w:rsidP="007F6710">
      <w:pPr>
        <w:pStyle w:val="Heading1"/>
        <w:spacing w:line="240" w:lineRule="auto"/>
        <w:ind w:left="142"/>
        <w:jc w:val="left"/>
        <w:rPr>
          <w:rFonts w:ascii="B Titr" w:cs="B Titr"/>
          <w:sz w:val="24"/>
          <w:szCs w:val="24"/>
        </w:rPr>
      </w:pPr>
      <w:bookmarkStart w:id="1" w:name="_Toc515196921"/>
      <w:r w:rsidRPr="006A31E7">
        <w:rPr>
          <w:sz w:val="24"/>
          <w:szCs w:val="24"/>
        </w:rPr>
        <w:t>2</w:t>
      </w:r>
      <w:r w:rsidRPr="006A31E7">
        <w:rPr>
          <w:sz w:val="24"/>
          <w:szCs w:val="24"/>
        </w:rPr>
        <w:tab/>
        <w:t>Goal</w:t>
      </w:r>
      <w:bookmarkEnd w:id="1"/>
    </w:p>
    <w:p w:rsidR="0016599A" w:rsidRPr="006A31E7" w:rsidRDefault="0016599A" w:rsidP="007F6710">
      <w:pPr>
        <w:pStyle w:val="BodyText"/>
        <w:spacing w:before="14"/>
        <w:ind w:left="142"/>
        <w:rPr>
          <w:rFonts w:ascii="B Titr"/>
          <w:b/>
        </w:rPr>
      </w:pPr>
    </w:p>
    <w:p w:rsidR="0016599A" w:rsidRPr="006A31E7" w:rsidRDefault="003D2497" w:rsidP="007F6710">
      <w:pPr>
        <w:pStyle w:val="BodyText"/>
        <w:spacing w:before="28"/>
        <w:ind w:left="142"/>
        <w:rPr>
          <w:rFonts w:ascii="B Nazanin" w:cs="B Nazanin"/>
        </w:rPr>
      </w:pPr>
      <w:r w:rsidRPr="006A31E7">
        <w:t>This document was prepared with the following objectives:</w:t>
      </w:r>
    </w:p>
    <w:p w:rsidR="0016599A" w:rsidRPr="006A31E7" w:rsidRDefault="0016599A" w:rsidP="007F6710">
      <w:pPr>
        <w:pStyle w:val="BodyText"/>
        <w:spacing w:before="6"/>
        <w:ind w:left="142"/>
      </w:pPr>
    </w:p>
    <w:p w:rsidR="00B56486" w:rsidRPr="006A31E7" w:rsidRDefault="00B56486" w:rsidP="007F6710">
      <w:pPr>
        <w:pStyle w:val="BodyText"/>
        <w:numPr>
          <w:ilvl w:val="0"/>
          <w:numId w:val="12"/>
        </w:numPr>
        <w:spacing w:before="65"/>
      </w:pPr>
      <w:r w:rsidRPr="006A31E7">
        <w:lastRenderedPageBreak/>
        <w:t>E</w:t>
      </w:r>
      <w:r w:rsidR="003D2497" w:rsidRPr="006A31E7">
        <w:t xml:space="preserve">stablishing the minimum fire-safety requirements in buildings; </w:t>
      </w:r>
    </w:p>
    <w:p w:rsidR="00B56486" w:rsidRPr="006A31E7" w:rsidRDefault="003D2497" w:rsidP="007F6710">
      <w:pPr>
        <w:pStyle w:val="BodyText"/>
        <w:numPr>
          <w:ilvl w:val="0"/>
          <w:numId w:val="12"/>
        </w:numPr>
        <w:spacing w:before="65"/>
      </w:pPr>
      <w:r w:rsidRPr="006A31E7">
        <w:t xml:space="preserve">Controlling the risks and consequences; </w:t>
      </w:r>
    </w:p>
    <w:p w:rsidR="0016599A" w:rsidRPr="006A31E7" w:rsidRDefault="003D2497" w:rsidP="007F6710">
      <w:pPr>
        <w:pStyle w:val="BodyText"/>
        <w:numPr>
          <w:ilvl w:val="0"/>
          <w:numId w:val="12"/>
        </w:numPr>
        <w:spacing w:before="65"/>
        <w:rPr>
          <w:rFonts w:ascii="Symbol" w:hAnsi="Symbol"/>
        </w:rPr>
      </w:pPr>
      <w:r w:rsidRPr="006A31E7">
        <w:t>Improving emergency response readiness;</w:t>
      </w:r>
      <w:r w:rsidRPr="006A31E7">
        <w:rPr>
          <w:rFonts w:ascii="Times New Roman" w:hAnsi="Times New Roman"/>
        </w:rPr>
        <w:t xml:space="preserve"> </w:t>
      </w:r>
    </w:p>
    <w:p w:rsidR="0016599A" w:rsidRPr="006A31E7" w:rsidRDefault="003D2497" w:rsidP="007F6710">
      <w:pPr>
        <w:pStyle w:val="BodyText"/>
        <w:numPr>
          <w:ilvl w:val="0"/>
          <w:numId w:val="12"/>
        </w:numPr>
      </w:pPr>
      <w:r w:rsidRPr="006A31E7">
        <w:t>Reducing casualties and damages.</w:t>
      </w:r>
    </w:p>
    <w:p w:rsidR="0016599A" w:rsidRPr="006A31E7" w:rsidRDefault="0016599A" w:rsidP="007F6710">
      <w:pPr>
        <w:pStyle w:val="BodyText"/>
        <w:ind w:left="142"/>
        <w:rPr>
          <w:rFonts w:ascii="Symbol" w:hAnsi="Symbol"/>
        </w:rPr>
      </w:pPr>
    </w:p>
    <w:p w:rsidR="0016599A" w:rsidRPr="006A31E7" w:rsidRDefault="0016599A" w:rsidP="007F6710">
      <w:pPr>
        <w:pStyle w:val="BodyText"/>
        <w:ind w:left="142"/>
        <w:rPr>
          <w:rFonts w:ascii="Symbol" w:hAnsi="Symbol"/>
        </w:rPr>
      </w:pPr>
    </w:p>
    <w:p w:rsidR="0016599A" w:rsidRPr="006A31E7" w:rsidRDefault="003D2497" w:rsidP="007F6710">
      <w:pPr>
        <w:pStyle w:val="Heading1"/>
        <w:spacing w:before="105" w:line="240" w:lineRule="auto"/>
        <w:ind w:left="142"/>
        <w:jc w:val="left"/>
        <w:rPr>
          <w:sz w:val="24"/>
          <w:szCs w:val="24"/>
        </w:rPr>
      </w:pPr>
      <w:bookmarkStart w:id="2" w:name="_Toc515196922"/>
      <w:r w:rsidRPr="006A31E7">
        <w:rPr>
          <w:sz w:val="24"/>
          <w:szCs w:val="24"/>
        </w:rPr>
        <w:t>3</w:t>
      </w:r>
      <w:r w:rsidRPr="006A31E7">
        <w:rPr>
          <w:sz w:val="24"/>
          <w:szCs w:val="24"/>
        </w:rPr>
        <w:tab/>
        <w:t>Scope</w:t>
      </w:r>
      <w:bookmarkEnd w:id="2"/>
    </w:p>
    <w:p w:rsidR="0016599A" w:rsidRPr="006A31E7" w:rsidRDefault="0016599A" w:rsidP="007F6710">
      <w:pPr>
        <w:pStyle w:val="BodyText"/>
        <w:spacing w:before="16"/>
        <w:ind w:left="142"/>
        <w:rPr>
          <w:rFonts w:ascii="B Titr"/>
          <w:b/>
        </w:rPr>
      </w:pPr>
    </w:p>
    <w:p w:rsidR="0016599A" w:rsidRPr="006A31E7" w:rsidRDefault="003D2497" w:rsidP="007F6710">
      <w:pPr>
        <w:pStyle w:val="BodyText"/>
        <w:spacing w:before="36"/>
        <w:ind w:left="142"/>
      </w:pPr>
      <w:r w:rsidRPr="006A31E7">
        <w:t>All buildings owned or rented by the NIOC and its subsidiaries</w:t>
      </w:r>
    </w:p>
    <w:p w:rsidR="0016599A" w:rsidRPr="006A31E7" w:rsidRDefault="0016599A" w:rsidP="007F6710">
      <w:pPr>
        <w:pStyle w:val="BodyText"/>
        <w:ind w:left="142"/>
      </w:pPr>
    </w:p>
    <w:p w:rsidR="0016599A" w:rsidRPr="006A31E7" w:rsidRDefault="0016599A" w:rsidP="007F6710">
      <w:pPr>
        <w:pStyle w:val="BodyText"/>
        <w:ind w:left="142"/>
      </w:pPr>
    </w:p>
    <w:p w:rsidR="0016599A" w:rsidRPr="006A31E7" w:rsidRDefault="0016599A" w:rsidP="007F6710">
      <w:pPr>
        <w:pStyle w:val="BodyText"/>
        <w:spacing w:before="6"/>
        <w:ind w:left="142"/>
      </w:pPr>
    </w:p>
    <w:p w:rsidR="0016599A" w:rsidRPr="006A31E7" w:rsidRDefault="003D2497" w:rsidP="007F6710">
      <w:pPr>
        <w:pStyle w:val="Heading1"/>
        <w:spacing w:line="240" w:lineRule="auto"/>
        <w:ind w:left="142"/>
        <w:jc w:val="left"/>
        <w:rPr>
          <w:rFonts w:ascii="B Titr" w:cs="B Titr"/>
          <w:sz w:val="24"/>
          <w:szCs w:val="24"/>
        </w:rPr>
      </w:pPr>
      <w:bookmarkStart w:id="3" w:name="_Toc515196923"/>
      <w:r w:rsidRPr="006A31E7">
        <w:rPr>
          <w:sz w:val="24"/>
          <w:szCs w:val="24"/>
        </w:rPr>
        <w:t>4</w:t>
      </w:r>
      <w:r w:rsidRPr="006A31E7">
        <w:rPr>
          <w:sz w:val="24"/>
          <w:szCs w:val="24"/>
        </w:rPr>
        <w:tab/>
        <w:t>Terms and Definitions:</w:t>
      </w:r>
      <w:bookmarkEnd w:id="3"/>
    </w:p>
    <w:p w:rsidR="0016599A" w:rsidRPr="006A31E7" w:rsidRDefault="0016599A" w:rsidP="007F6710">
      <w:pPr>
        <w:pStyle w:val="BodyText"/>
        <w:spacing w:before="15"/>
        <w:ind w:left="142"/>
        <w:rPr>
          <w:rFonts w:ascii="B Titr"/>
          <w:b/>
        </w:rPr>
      </w:pPr>
    </w:p>
    <w:p w:rsidR="0016599A" w:rsidRPr="006A31E7" w:rsidRDefault="003D2497" w:rsidP="007F6710">
      <w:pPr>
        <w:pStyle w:val="Heading2"/>
        <w:spacing w:line="240" w:lineRule="auto"/>
        <w:ind w:left="142" w:right="0"/>
        <w:jc w:val="left"/>
      </w:pPr>
      <w:bookmarkStart w:id="4" w:name="_Toc515196924"/>
      <w:r w:rsidRPr="006A31E7">
        <w:t>4.1</w:t>
      </w:r>
      <w:r w:rsidRPr="006A31E7">
        <w:tab/>
        <w:t>The Standard Fire Test</w:t>
      </w:r>
      <w:bookmarkEnd w:id="4"/>
    </w:p>
    <w:p w:rsidR="0016599A" w:rsidRPr="006A31E7" w:rsidRDefault="0016599A" w:rsidP="007F6710">
      <w:pPr>
        <w:pStyle w:val="BodyText"/>
        <w:ind w:left="142"/>
        <w:rPr>
          <w:rFonts w:ascii="B Titr"/>
          <w:b/>
        </w:rPr>
      </w:pPr>
    </w:p>
    <w:p w:rsidR="0016599A" w:rsidRPr="006A31E7" w:rsidRDefault="003D2497" w:rsidP="007F6710">
      <w:pPr>
        <w:pStyle w:val="BodyText"/>
        <w:spacing w:before="35"/>
        <w:ind w:left="142"/>
      </w:pPr>
      <w:r w:rsidRPr="006A31E7">
        <w:t>The standard test (or tests) serving to evaluate the resistance and behavior of materials, products, and construction memb</w:t>
      </w:r>
      <w:r w:rsidR="00B56486" w:rsidRPr="006A31E7">
        <w:t>ers and components against fire</w:t>
      </w:r>
    </w:p>
    <w:p w:rsidR="0016599A" w:rsidRPr="006A31E7" w:rsidRDefault="0016599A" w:rsidP="007F6710">
      <w:pPr>
        <w:pStyle w:val="BodyText"/>
        <w:spacing w:before="3"/>
        <w:ind w:left="142"/>
      </w:pPr>
    </w:p>
    <w:p w:rsidR="0016599A" w:rsidRPr="006A31E7" w:rsidRDefault="0016599A" w:rsidP="007F6710">
      <w:pPr>
        <w:pStyle w:val="BodyText"/>
        <w:ind w:left="142"/>
      </w:pPr>
    </w:p>
    <w:p w:rsidR="0016599A" w:rsidRPr="006A31E7" w:rsidRDefault="003D2497" w:rsidP="007F6710">
      <w:pPr>
        <w:pStyle w:val="Heading2"/>
        <w:spacing w:before="147" w:line="240" w:lineRule="auto"/>
        <w:ind w:left="142" w:right="0"/>
        <w:jc w:val="left"/>
        <w:rPr>
          <w:rFonts w:ascii="B Titr" w:cs="B Titr"/>
        </w:rPr>
      </w:pPr>
      <w:bookmarkStart w:id="5" w:name="_Toc515196925"/>
      <w:r w:rsidRPr="006A31E7">
        <w:t>4.2</w:t>
      </w:r>
      <w:r w:rsidRPr="006A31E7">
        <w:tab/>
        <w:t>Alarm</w:t>
      </w:r>
      <w:bookmarkEnd w:id="5"/>
    </w:p>
    <w:p w:rsidR="0016599A" w:rsidRPr="006A31E7" w:rsidRDefault="0016599A" w:rsidP="007F6710">
      <w:pPr>
        <w:pStyle w:val="BodyText"/>
        <w:ind w:left="142"/>
        <w:rPr>
          <w:rFonts w:ascii="B Titr"/>
          <w:b/>
        </w:rPr>
      </w:pPr>
    </w:p>
    <w:p w:rsidR="0016599A" w:rsidRPr="006A31E7" w:rsidRDefault="003D2497" w:rsidP="007F6710">
      <w:pPr>
        <w:pStyle w:val="BodyText"/>
        <w:spacing w:before="36"/>
        <w:ind w:left="142"/>
      </w:pPr>
      <w:r w:rsidRPr="006A31E7">
        <w:t>A warning device that is activated by the fire warning system in the event of a hazard to warn the r</w:t>
      </w:r>
      <w:r w:rsidR="00B56486" w:rsidRPr="006A31E7">
        <w:t>esidents using a powerful sound</w:t>
      </w:r>
    </w:p>
    <w:p w:rsidR="0016599A" w:rsidRPr="006A31E7" w:rsidRDefault="0016599A" w:rsidP="007F6710">
      <w:pPr>
        <w:pStyle w:val="BodyText"/>
        <w:spacing w:before="3"/>
        <w:ind w:left="142"/>
      </w:pPr>
    </w:p>
    <w:p w:rsidR="0016599A" w:rsidRPr="006A31E7" w:rsidRDefault="0016599A" w:rsidP="007F6710">
      <w:pPr>
        <w:pStyle w:val="BodyText"/>
        <w:spacing w:before="8"/>
        <w:ind w:left="142"/>
      </w:pPr>
    </w:p>
    <w:p w:rsidR="0016599A" w:rsidRPr="006A31E7" w:rsidRDefault="003D2497" w:rsidP="007F6710">
      <w:pPr>
        <w:pStyle w:val="Heading2"/>
        <w:spacing w:line="240" w:lineRule="auto"/>
        <w:ind w:left="142" w:right="0"/>
        <w:jc w:val="left"/>
      </w:pPr>
      <w:bookmarkStart w:id="6" w:name="_Toc515196926"/>
      <w:r w:rsidRPr="006A31E7">
        <w:t>4.3</w:t>
      </w:r>
      <w:r w:rsidRPr="006A31E7">
        <w:tab/>
        <w:t>Floor-to-Floor Height and Building Height</w:t>
      </w:r>
      <w:bookmarkEnd w:id="6"/>
    </w:p>
    <w:p w:rsidR="0016599A" w:rsidRPr="006A31E7" w:rsidRDefault="0016599A" w:rsidP="007F6710">
      <w:pPr>
        <w:pStyle w:val="BodyText"/>
        <w:ind w:left="142"/>
        <w:rPr>
          <w:rFonts w:ascii="B Titr"/>
          <w:b/>
        </w:rPr>
      </w:pPr>
    </w:p>
    <w:p w:rsidR="0016599A" w:rsidRPr="006A31E7" w:rsidRDefault="003D2497" w:rsidP="007F6710">
      <w:pPr>
        <w:pStyle w:val="BodyText"/>
        <w:spacing w:before="27"/>
        <w:ind w:left="142"/>
      </w:pPr>
      <w:r w:rsidRPr="006A31E7">
        <w:t>The floor-to-floor height is the vertical distance between the finished top of two successive floors in a building. The height of the top building floor is considered to be the vertical distance between the top of th</w:t>
      </w:r>
      <w:r w:rsidR="00B56486" w:rsidRPr="006A31E7">
        <w:t>at</w:t>
      </w:r>
      <w:r w:rsidRPr="006A31E7">
        <w:t xml:space="preserve"> finished floor and the mid</w:t>
      </w:r>
      <w:r w:rsidR="00B56486" w:rsidRPr="006A31E7">
        <w:t xml:space="preserve">point of </w:t>
      </w:r>
      <w:r w:rsidRPr="006A31E7">
        <w:t>the roof.</w:t>
      </w:r>
    </w:p>
    <w:p w:rsidR="0016599A" w:rsidRPr="006A31E7" w:rsidRDefault="0016599A" w:rsidP="007F6710">
      <w:pPr>
        <w:pStyle w:val="BodyText"/>
        <w:ind w:left="142"/>
      </w:pPr>
    </w:p>
    <w:p w:rsidR="0016599A" w:rsidRPr="006A31E7" w:rsidRDefault="003D2497" w:rsidP="007F6710">
      <w:pPr>
        <w:pStyle w:val="BodyText"/>
        <w:spacing w:before="27"/>
        <w:ind w:left="142"/>
      </w:pPr>
      <w:r w:rsidRPr="006A31E7">
        <w:t xml:space="preserve"> However, the </w:t>
      </w:r>
      <w:r w:rsidR="00B56486" w:rsidRPr="006A31E7">
        <w:t xml:space="preserve">height of </w:t>
      </w:r>
      <w:r w:rsidRPr="006A31E7">
        <w:t>building is defined as the total height of the building or the vertical distance between the average, natural ground level and the midpoint of the roof.</w:t>
      </w:r>
    </w:p>
    <w:p w:rsidR="0016599A" w:rsidRPr="006A31E7" w:rsidRDefault="0016599A" w:rsidP="007F6710">
      <w:pPr>
        <w:pStyle w:val="BodyText"/>
        <w:ind w:left="142"/>
      </w:pPr>
    </w:p>
    <w:p w:rsidR="0016599A" w:rsidRPr="006A31E7" w:rsidRDefault="0016599A" w:rsidP="007F6710">
      <w:pPr>
        <w:pStyle w:val="BodyText"/>
        <w:spacing w:before="27"/>
        <w:ind w:left="142"/>
        <w:rPr>
          <w:rFonts w:ascii="B Nazanin" w:cs="B Nazanin"/>
        </w:rPr>
      </w:pPr>
    </w:p>
    <w:p w:rsidR="0016599A" w:rsidRPr="006A31E7" w:rsidRDefault="0016599A" w:rsidP="007F6710">
      <w:pPr>
        <w:pStyle w:val="BodyText"/>
        <w:spacing w:before="5"/>
        <w:ind w:left="142"/>
      </w:pPr>
    </w:p>
    <w:p w:rsidR="0016599A" w:rsidRPr="006A31E7" w:rsidRDefault="003D2497" w:rsidP="007F6710">
      <w:pPr>
        <w:pStyle w:val="Heading2"/>
        <w:spacing w:line="240" w:lineRule="auto"/>
        <w:ind w:left="142" w:right="0"/>
        <w:jc w:val="left"/>
      </w:pPr>
      <w:bookmarkStart w:id="7" w:name="_Toc515196927"/>
      <w:r w:rsidRPr="006A31E7">
        <w:t>4.4</w:t>
      </w:r>
      <w:r w:rsidRPr="006A31E7">
        <w:tab/>
        <w:t>Addition</w:t>
      </w:r>
      <w:bookmarkEnd w:id="7"/>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27"/>
        <w:ind w:left="142"/>
        <w:rPr>
          <w:rFonts w:ascii="B Nazanin" w:cs="B Nazanin"/>
        </w:rPr>
      </w:pPr>
      <w:r w:rsidRPr="006A31E7">
        <w:t xml:space="preserve">Any construction that adds to the </w:t>
      </w:r>
      <w:r w:rsidR="00B56486" w:rsidRPr="006A31E7">
        <w:t>surface or volume of a building</w:t>
      </w:r>
    </w:p>
    <w:p w:rsidR="0016599A" w:rsidRPr="006A31E7" w:rsidRDefault="0016599A" w:rsidP="007F6710">
      <w:pPr>
        <w:pStyle w:val="BodyText"/>
        <w:spacing w:before="5"/>
        <w:ind w:left="142"/>
      </w:pPr>
    </w:p>
    <w:p w:rsidR="0016599A" w:rsidRPr="006A31E7" w:rsidRDefault="003D2497" w:rsidP="007F6710">
      <w:pPr>
        <w:pStyle w:val="Heading2"/>
        <w:spacing w:line="240" w:lineRule="auto"/>
        <w:ind w:left="142" w:right="0"/>
        <w:jc w:val="left"/>
      </w:pPr>
      <w:bookmarkStart w:id="8" w:name="_Toc515196928"/>
      <w:r w:rsidRPr="006A31E7">
        <w:t>4.5</w:t>
      </w:r>
      <w:r w:rsidRPr="006A31E7">
        <w:tab/>
        <w:t>Load-Bearing Members</w:t>
      </w:r>
      <w:bookmarkEnd w:id="8"/>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27"/>
        <w:ind w:left="142"/>
        <w:rPr>
          <w:rFonts w:ascii="B Nazanin" w:cs="B Nazanin"/>
        </w:rPr>
      </w:pPr>
      <w:r w:rsidRPr="006A31E7">
        <w:t>Th</w:t>
      </w:r>
      <w:r w:rsidR="00B56486" w:rsidRPr="006A31E7">
        <w:t xml:space="preserve">ose components of the building that transfer that </w:t>
      </w:r>
      <w:r w:rsidRPr="006A31E7">
        <w:t>dead a</w:t>
      </w:r>
      <w:r w:rsidR="00B56486" w:rsidRPr="006A31E7">
        <w:t>nd live loads of the building to the foundation</w:t>
      </w:r>
    </w:p>
    <w:p w:rsidR="0016599A" w:rsidRPr="006A31E7" w:rsidRDefault="0016599A" w:rsidP="007F6710">
      <w:pPr>
        <w:pStyle w:val="BodyText"/>
        <w:spacing w:before="9"/>
        <w:ind w:left="142"/>
      </w:pPr>
    </w:p>
    <w:p w:rsidR="0016599A" w:rsidRPr="006A31E7" w:rsidRDefault="003D2497" w:rsidP="007F6710">
      <w:pPr>
        <w:pStyle w:val="Heading2"/>
        <w:spacing w:before="18" w:line="240" w:lineRule="auto"/>
        <w:ind w:left="142" w:right="0"/>
        <w:jc w:val="left"/>
        <w:rPr>
          <w:rFonts w:ascii="B Titr" w:cs="B Titr"/>
        </w:rPr>
      </w:pPr>
      <w:bookmarkStart w:id="9" w:name="_Toc515196929"/>
      <w:r w:rsidRPr="006A31E7">
        <w:t>4.6</w:t>
      </w:r>
      <w:r w:rsidRPr="006A31E7">
        <w:tab/>
        <w:t>The Stack Effect</w:t>
      </w:r>
      <w:bookmarkEnd w:id="9"/>
    </w:p>
    <w:p w:rsidR="0016599A" w:rsidRPr="006A31E7" w:rsidRDefault="0016599A" w:rsidP="007F6710">
      <w:pPr>
        <w:pStyle w:val="BodyText"/>
        <w:spacing w:before="2"/>
        <w:ind w:left="142"/>
        <w:rPr>
          <w:rFonts w:ascii="B Titr"/>
          <w:b/>
        </w:rPr>
      </w:pPr>
    </w:p>
    <w:p w:rsidR="0016599A" w:rsidRPr="006A31E7" w:rsidRDefault="003D2497" w:rsidP="007F6710">
      <w:pPr>
        <w:pStyle w:val="BodyText"/>
        <w:spacing w:before="27"/>
        <w:ind w:left="142"/>
      </w:pPr>
      <w:r w:rsidRPr="006A31E7">
        <w:t xml:space="preserve">The vertical flow of air inside </w:t>
      </w:r>
      <w:r w:rsidR="00B56486" w:rsidRPr="006A31E7">
        <w:t xml:space="preserve">the </w:t>
      </w:r>
      <w:r w:rsidRPr="006A31E7">
        <w:t>buildings as a result of the difference between i</w:t>
      </w:r>
      <w:r w:rsidR="00B56486" w:rsidRPr="006A31E7">
        <w:t>ndoor and outdoor temperatures</w:t>
      </w:r>
    </w:p>
    <w:p w:rsidR="0016599A" w:rsidRPr="006A31E7" w:rsidRDefault="0016599A" w:rsidP="007F6710">
      <w:pPr>
        <w:pStyle w:val="BodyText"/>
        <w:spacing w:before="10"/>
        <w:ind w:left="142"/>
      </w:pPr>
    </w:p>
    <w:p w:rsidR="0016599A" w:rsidRPr="006A31E7" w:rsidRDefault="003D2497" w:rsidP="007F6710">
      <w:pPr>
        <w:pStyle w:val="Heading2"/>
        <w:spacing w:line="240" w:lineRule="auto"/>
        <w:ind w:left="142" w:right="0"/>
        <w:jc w:val="left"/>
      </w:pPr>
      <w:bookmarkStart w:id="10" w:name="_Toc515196930"/>
      <w:r w:rsidRPr="006A31E7">
        <w:t>4.7</w:t>
      </w:r>
      <w:r w:rsidRPr="006A31E7">
        <w:tab/>
        <w:t>The Fire Alarm Control Panel</w:t>
      </w:r>
      <w:bookmarkEnd w:id="10"/>
    </w:p>
    <w:p w:rsidR="0016599A" w:rsidRPr="006A31E7" w:rsidRDefault="0016599A" w:rsidP="007F6710">
      <w:pPr>
        <w:pStyle w:val="BodyText"/>
        <w:ind w:left="142"/>
        <w:rPr>
          <w:rFonts w:ascii="B Titr"/>
          <w:b/>
        </w:rPr>
      </w:pPr>
    </w:p>
    <w:p w:rsidR="0016599A" w:rsidRPr="006A31E7" w:rsidRDefault="003D2497" w:rsidP="007F6710">
      <w:pPr>
        <w:pStyle w:val="BodyText"/>
        <w:spacing w:before="27"/>
        <w:ind w:left="142"/>
      </w:pPr>
      <w:r w:rsidRPr="006A31E7">
        <w:t>A device that monitors every component of the fire alarm system in the building</w:t>
      </w:r>
      <w:r w:rsidR="00B56486" w:rsidRPr="006A31E7">
        <w:t>s</w:t>
      </w:r>
      <w:r w:rsidRPr="006A31E7">
        <w:t xml:space="preserve"> (or any specified location) and </w:t>
      </w:r>
      <w:r w:rsidR="00B56486" w:rsidRPr="006A31E7">
        <w:t xml:space="preserve">informs any case of possible fire through </w:t>
      </w:r>
      <w:r w:rsidRPr="006A31E7">
        <w:t>activat</w:t>
      </w:r>
      <w:r w:rsidR="00B56486" w:rsidRPr="006A31E7">
        <w:t xml:space="preserve">ing </w:t>
      </w:r>
      <w:r w:rsidRPr="006A31E7">
        <w:t xml:space="preserve">the alarms if it </w:t>
      </w:r>
      <w:r w:rsidR="00B56486" w:rsidRPr="006A31E7">
        <w:t xml:space="preserve">detects </w:t>
      </w:r>
      <w:r w:rsidRPr="006A31E7">
        <w:t>any</w:t>
      </w:r>
      <w:r w:rsidR="00B56486" w:rsidRPr="006A31E7">
        <w:t xml:space="preserve"> sign of smoke, fire, or damage</w:t>
      </w:r>
    </w:p>
    <w:p w:rsidR="0016599A" w:rsidRPr="006A31E7" w:rsidRDefault="0016599A" w:rsidP="007F6710">
      <w:pPr>
        <w:pStyle w:val="BodyText"/>
        <w:ind w:left="142"/>
      </w:pPr>
    </w:p>
    <w:p w:rsidR="0016599A" w:rsidRPr="006A31E7" w:rsidRDefault="0016599A" w:rsidP="007F6710">
      <w:pPr>
        <w:pStyle w:val="BodyText"/>
        <w:spacing w:before="6"/>
        <w:ind w:left="142"/>
      </w:pPr>
    </w:p>
    <w:p w:rsidR="0016599A" w:rsidRPr="006A31E7" w:rsidRDefault="003D2497" w:rsidP="007F6710">
      <w:pPr>
        <w:pStyle w:val="Heading2"/>
        <w:spacing w:line="240" w:lineRule="auto"/>
        <w:ind w:left="142" w:right="0"/>
        <w:jc w:val="left"/>
      </w:pPr>
      <w:bookmarkStart w:id="11" w:name="_Toc515196931"/>
      <w:r w:rsidRPr="006A31E7">
        <w:t>4.8</w:t>
      </w:r>
      <w:r w:rsidRPr="006A31E7">
        <w:tab/>
        <w:t>Safe Haven</w:t>
      </w:r>
      <w:bookmarkEnd w:id="11"/>
    </w:p>
    <w:p w:rsidR="0016599A" w:rsidRPr="006A31E7" w:rsidRDefault="0016599A" w:rsidP="007F6710">
      <w:pPr>
        <w:pStyle w:val="BodyText"/>
        <w:ind w:left="142"/>
        <w:rPr>
          <w:rFonts w:ascii="B Titr"/>
          <w:b/>
        </w:rPr>
      </w:pPr>
    </w:p>
    <w:p w:rsidR="00C20DE0" w:rsidRPr="006A31E7" w:rsidRDefault="003D2497" w:rsidP="007F6710">
      <w:pPr>
        <w:pStyle w:val="BodyText"/>
        <w:spacing w:before="27"/>
        <w:ind w:left="142"/>
      </w:pPr>
      <w:r w:rsidRPr="006A31E7">
        <w:t>A safe space that serves as a temporary shelter in the event of a fire</w:t>
      </w:r>
    </w:p>
    <w:p w:rsidR="0016599A" w:rsidRPr="006A31E7" w:rsidRDefault="003D2497" w:rsidP="007F6710">
      <w:pPr>
        <w:pStyle w:val="BodyText"/>
        <w:spacing w:before="27"/>
        <w:ind w:left="142"/>
        <w:rPr>
          <w:rFonts w:ascii="B Nazanin" w:cs="B Nazanin"/>
        </w:rPr>
      </w:pPr>
      <w:r w:rsidRPr="006A31E7">
        <w:t>An area of 0.28 m</w:t>
      </w:r>
      <w:r w:rsidRPr="006A31E7">
        <w:rPr>
          <w:vertAlign w:val="superscript"/>
        </w:rPr>
        <w:t>2</w:t>
      </w:r>
      <w:r w:rsidRPr="006A31E7">
        <w:t xml:space="preserve"> must be considered </w:t>
      </w:r>
      <w:r w:rsidR="00C20DE0" w:rsidRPr="006A31E7">
        <w:t xml:space="preserve">for each </w:t>
      </w:r>
      <w:r w:rsidRPr="006A31E7">
        <w:t>individual.</w:t>
      </w:r>
    </w:p>
    <w:p w:rsidR="0016599A" w:rsidRPr="006A31E7" w:rsidRDefault="0016599A" w:rsidP="007F6710">
      <w:pPr>
        <w:pStyle w:val="BodyText"/>
        <w:ind w:left="142"/>
      </w:pPr>
    </w:p>
    <w:p w:rsidR="0016599A" w:rsidRPr="006A31E7" w:rsidRDefault="0016599A" w:rsidP="007F6710">
      <w:pPr>
        <w:pStyle w:val="BodyText"/>
        <w:spacing w:before="11"/>
        <w:ind w:left="142"/>
      </w:pPr>
    </w:p>
    <w:p w:rsidR="0016599A" w:rsidRPr="006A31E7" w:rsidRDefault="003D2497" w:rsidP="007F6710">
      <w:pPr>
        <w:pStyle w:val="Heading2"/>
        <w:spacing w:line="240" w:lineRule="auto"/>
        <w:ind w:left="142" w:right="0"/>
        <w:jc w:val="left"/>
        <w:rPr>
          <w:rFonts w:ascii="B Titr" w:cs="B Titr"/>
        </w:rPr>
      </w:pPr>
      <w:bookmarkStart w:id="12" w:name="_Toc515196932"/>
      <w:r w:rsidRPr="006A31E7">
        <w:t>4.9</w:t>
      </w:r>
      <w:r w:rsidRPr="006A31E7">
        <w:tab/>
        <w:t>Fire Door</w:t>
      </w:r>
      <w:bookmarkEnd w:id="12"/>
    </w:p>
    <w:p w:rsidR="0016599A" w:rsidRPr="006A31E7" w:rsidRDefault="003D2497" w:rsidP="007F6710">
      <w:pPr>
        <w:pStyle w:val="BodyText"/>
        <w:spacing w:before="229"/>
        <w:ind w:left="142"/>
      </w:pPr>
      <w:r w:rsidRPr="006A31E7">
        <w:t>A door that has passed the “standard fire test” and is proven to satisfy fire resistance and protection requirem</w:t>
      </w:r>
      <w:r w:rsidR="00C20DE0" w:rsidRPr="006A31E7">
        <w:t>ents for a given period of time</w:t>
      </w:r>
    </w:p>
    <w:p w:rsidR="0016599A" w:rsidRPr="006A31E7" w:rsidRDefault="0016599A" w:rsidP="007F6710">
      <w:pPr>
        <w:pStyle w:val="BodyText"/>
        <w:spacing w:before="2"/>
        <w:ind w:left="142"/>
      </w:pPr>
    </w:p>
    <w:p w:rsidR="007F6710" w:rsidRDefault="007F6710" w:rsidP="007F6710">
      <w:pPr>
        <w:pStyle w:val="Heading2"/>
        <w:spacing w:line="240" w:lineRule="auto"/>
        <w:ind w:left="142" w:right="0"/>
        <w:jc w:val="left"/>
      </w:pPr>
      <w:bookmarkStart w:id="13" w:name="_Toc515196933"/>
    </w:p>
    <w:p w:rsidR="007F6710" w:rsidRDefault="007F6710" w:rsidP="007F6710">
      <w:pPr>
        <w:pStyle w:val="Heading2"/>
        <w:spacing w:line="240" w:lineRule="auto"/>
        <w:ind w:left="142" w:right="0"/>
        <w:jc w:val="left"/>
      </w:pPr>
    </w:p>
    <w:p w:rsidR="007F6710" w:rsidRDefault="007F6710" w:rsidP="007F6710">
      <w:pPr>
        <w:pStyle w:val="Heading2"/>
        <w:spacing w:line="240" w:lineRule="auto"/>
        <w:ind w:left="142" w:right="0"/>
        <w:jc w:val="left"/>
      </w:pPr>
    </w:p>
    <w:p w:rsidR="0016599A" w:rsidRPr="006A31E7" w:rsidRDefault="003D2497" w:rsidP="007F6710">
      <w:pPr>
        <w:pStyle w:val="Heading2"/>
        <w:spacing w:line="240" w:lineRule="auto"/>
        <w:ind w:left="142" w:right="0"/>
        <w:jc w:val="left"/>
      </w:pPr>
      <w:r w:rsidRPr="006A31E7">
        <w:lastRenderedPageBreak/>
        <w:t>4.10</w:t>
      </w:r>
      <w:r w:rsidRPr="006A31E7">
        <w:tab/>
        <w:t>Register</w:t>
      </w:r>
      <w:bookmarkEnd w:id="13"/>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36"/>
        <w:ind w:left="142"/>
      </w:pPr>
      <w:r w:rsidRPr="006A31E7">
        <w:t>Ceiling or wall-mounted grilles that blow fresh air coming from an air handler, cooler, or a positive pressu</w:t>
      </w:r>
      <w:r w:rsidR="00C20DE0" w:rsidRPr="006A31E7">
        <w:t>re fan into the room</w:t>
      </w:r>
    </w:p>
    <w:p w:rsidR="0016599A" w:rsidRPr="006A31E7" w:rsidRDefault="0016599A" w:rsidP="007F6710">
      <w:pPr>
        <w:pStyle w:val="BodyText"/>
        <w:spacing w:before="1"/>
        <w:ind w:left="142"/>
      </w:pPr>
    </w:p>
    <w:p w:rsidR="0016599A" w:rsidRPr="006A31E7" w:rsidRDefault="0016599A" w:rsidP="007F6710">
      <w:pPr>
        <w:pStyle w:val="BodyText"/>
        <w:spacing w:before="11"/>
        <w:ind w:left="142"/>
      </w:pPr>
    </w:p>
    <w:p w:rsidR="0016599A" w:rsidRPr="006A31E7" w:rsidRDefault="0016599A" w:rsidP="007F6710">
      <w:pPr>
        <w:pStyle w:val="BodyText"/>
        <w:ind w:left="142"/>
        <w:rPr>
          <w:rFonts w:ascii="Calibri"/>
        </w:rPr>
      </w:pPr>
    </w:p>
    <w:p w:rsidR="0016599A" w:rsidRPr="006A31E7" w:rsidRDefault="003D2497" w:rsidP="007F6710">
      <w:pPr>
        <w:pStyle w:val="Heading2"/>
        <w:spacing w:line="240" w:lineRule="auto"/>
        <w:ind w:left="142" w:right="0"/>
        <w:jc w:val="left"/>
      </w:pPr>
      <w:bookmarkStart w:id="14" w:name="_Toc515196934"/>
      <w:r w:rsidRPr="006A31E7">
        <w:t>4.11</w:t>
      </w:r>
      <w:r w:rsidRPr="006A31E7">
        <w:tab/>
        <w:t>Partition Walls</w:t>
      </w:r>
      <w:bookmarkEnd w:id="14"/>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36"/>
        <w:ind w:left="142"/>
      </w:pPr>
      <w:r w:rsidRPr="006A31E7">
        <w:t>Separators made of wood, PVC, or light construction materials that serve for temp</w:t>
      </w:r>
      <w:r w:rsidR="00C20DE0" w:rsidRPr="006A31E7">
        <w:t>orary or permanent partitioning</w:t>
      </w:r>
    </w:p>
    <w:p w:rsidR="0016599A" w:rsidRPr="006A31E7" w:rsidRDefault="0016599A" w:rsidP="007F6710">
      <w:pPr>
        <w:pStyle w:val="BodyText"/>
        <w:spacing w:before="6"/>
        <w:ind w:left="142"/>
      </w:pPr>
    </w:p>
    <w:p w:rsidR="0016599A" w:rsidRPr="006A31E7" w:rsidRDefault="003D2497" w:rsidP="007F6710">
      <w:pPr>
        <w:pStyle w:val="Heading2"/>
        <w:spacing w:before="157" w:line="240" w:lineRule="auto"/>
        <w:ind w:left="142" w:right="0"/>
        <w:jc w:val="left"/>
        <w:rPr>
          <w:rFonts w:ascii="B Titr" w:cs="B Titr"/>
        </w:rPr>
      </w:pPr>
      <w:bookmarkStart w:id="15" w:name="_Toc515196935"/>
      <w:r w:rsidRPr="006A31E7">
        <w:t>4.12</w:t>
      </w:r>
      <w:r w:rsidRPr="006A31E7">
        <w:tab/>
        <w:t>Fire Compartment</w:t>
      </w:r>
      <w:bookmarkEnd w:id="15"/>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36"/>
        <w:ind w:left="142"/>
      </w:pPr>
      <w:r w:rsidRPr="006A31E7">
        <w:t>A confined space within the building that is separated from other areas by fire-resistant imp</w:t>
      </w:r>
      <w:r w:rsidR="00C20DE0" w:rsidRPr="006A31E7">
        <w:t>lements such as walls and doors</w:t>
      </w:r>
    </w:p>
    <w:p w:rsidR="0016599A" w:rsidRPr="006A31E7" w:rsidRDefault="0016599A" w:rsidP="007F6710">
      <w:pPr>
        <w:pStyle w:val="BodyText"/>
        <w:spacing w:before="1"/>
        <w:ind w:left="142"/>
      </w:pPr>
    </w:p>
    <w:p w:rsidR="0016599A" w:rsidRPr="006A31E7" w:rsidRDefault="003D2497" w:rsidP="007F6710">
      <w:pPr>
        <w:pStyle w:val="Heading2"/>
        <w:spacing w:before="170" w:line="240" w:lineRule="auto"/>
        <w:ind w:left="142" w:right="0"/>
        <w:jc w:val="left"/>
        <w:rPr>
          <w:rFonts w:ascii="B Titr" w:cs="B Titr"/>
        </w:rPr>
      </w:pPr>
      <w:bookmarkStart w:id="16" w:name="_Toc515196936"/>
      <w:r w:rsidRPr="006A31E7">
        <w:t>4.13</w:t>
      </w:r>
      <w:r w:rsidRPr="006A31E7">
        <w:tab/>
        <w:t>Dropped Ceiling</w:t>
      </w:r>
      <w:bookmarkEnd w:id="16"/>
    </w:p>
    <w:p w:rsidR="0016599A" w:rsidRPr="006A31E7" w:rsidRDefault="0016599A" w:rsidP="007F6710">
      <w:pPr>
        <w:pStyle w:val="BodyText"/>
        <w:ind w:left="142"/>
        <w:rPr>
          <w:rFonts w:ascii="B Titr"/>
          <w:b/>
        </w:rPr>
      </w:pPr>
    </w:p>
    <w:p w:rsidR="0016599A" w:rsidRPr="006A31E7" w:rsidRDefault="00C20DE0" w:rsidP="007F6710">
      <w:pPr>
        <w:pStyle w:val="BodyText"/>
        <w:spacing w:before="36"/>
        <w:ind w:left="142"/>
      </w:pPr>
      <w:r w:rsidRPr="006A31E7">
        <w:t>A</w:t>
      </w:r>
      <w:r w:rsidR="003D2497" w:rsidRPr="006A31E7">
        <w:t xml:space="preserve"> light-weight second ceiling </w:t>
      </w:r>
      <w:r w:rsidRPr="006A31E7">
        <w:t xml:space="preserve">that is </w:t>
      </w:r>
      <w:r w:rsidR="003D2497" w:rsidRPr="006A31E7">
        <w:t>hung from the main ceiling and provides space for piping, facility ducts, and cables in addition to reducing the ceiling height.</w:t>
      </w:r>
    </w:p>
    <w:p w:rsidR="0016599A" w:rsidRPr="006A31E7" w:rsidRDefault="0016599A" w:rsidP="007F6710">
      <w:pPr>
        <w:pStyle w:val="BodyText"/>
        <w:spacing w:before="3"/>
        <w:ind w:left="142"/>
      </w:pPr>
    </w:p>
    <w:p w:rsidR="0016599A" w:rsidRPr="006A31E7" w:rsidRDefault="003D2497" w:rsidP="007F6710">
      <w:pPr>
        <w:pStyle w:val="Heading2"/>
        <w:spacing w:before="168" w:line="240" w:lineRule="auto"/>
        <w:ind w:left="142" w:right="0"/>
        <w:jc w:val="left"/>
        <w:rPr>
          <w:rFonts w:ascii="B Titr" w:cs="B Titr"/>
        </w:rPr>
      </w:pPr>
      <w:bookmarkStart w:id="17" w:name="_Toc515196937"/>
      <w:r w:rsidRPr="006A31E7">
        <w:t>4.14</w:t>
      </w:r>
      <w:r w:rsidRPr="006A31E7">
        <w:tab/>
        <w:t>Sprinkler</w:t>
      </w:r>
      <w:bookmarkEnd w:id="17"/>
    </w:p>
    <w:p w:rsidR="0016599A" w:rsidRPr="006A31E7" w:rsidRDefault="0016599A" w:rsidP="007F6710">
      <w:pPr>
        <w:pStyle w:val="BodyText"/>
        <w:ind w:left="142"/>
        <w:rPr>
          <w:rFonts w:ascii="B Titr"/>
          <w:b/>
        </w:rPr>
      </w:pPr>
    </w:p>
    <w:p w:rsidR="0016599A" w:rsidRPr="006A31E7" w:rsidRDefault="003D2497" w:rsidP="007F6710">
      <w:pPr>
        <w:pStyle w:val="BodyText"/>
        <w:spacing w:before="28"/>
        <w:ind w:left="142"/>
        <w:rPr>
          <w:rFonts w:ascii="B Nazanin" w:cs="B Nazanin"/>
        </w:rPr>
      </w:pPr>
      <w:r w:rsidRPr="006A31E7">
        <w:t xml:space="preserve">The water sprinkler is a system </w:t>
      </w:r>
      <w:r w:rsidR="00C20DE0" w:rsidRPr="006A31E7">
        <w:t xml:space="preserve">composed </w:t>
      </w:r>
      <w:r w:rsidRPr="006A31E7">
        <w:t>of tanks, pumps, pipes, valves, and fixed nozzles.</w:t>
      </w:r>
    </w:p>
    <w:p w:rsidR="0016599A" w:rsidRPr="006A31E7" w:rsidRDefault="0016599A" w:rsidP="007F6710">
      <w:pPr>
        <w:pStyle w:val="BodyText"/>
        <w:ind w:left="142"/>
      </w:pPr>
    </w:p>
    <w:p w:rsidR="0016599A" w:rsidRPr="006A31E7" w:rsidRDefault="00C20DE0" w:rsidP="007F6710">
      <w:pPr>
        <w:pStyle w:val="BodyText"/>
        <w:spacing w:before="28"/>
        <w:ind w:left="142"/>
      </w:pPr>
      <w:r w:rsidRPr="006A31E7">
        <w:t>N</w:t>
      </w:r>
      <w:r w:rsidR="003D2497" w:rsidRPr="006A31E7">
        <w:t xml:space="preserve">ozzles are often equipped with a heat-sensitive [electrical/mechanical] fuse </w:t>
      </w:r>
      <w:r w:rsidRPr="006A31E7">
        <w:t xml:space="preserve">which </w:t>
      </w:r>
      <w:r w:rsidR="003D2497" w:rsidRPr="006A31E7">
        <w:t>activat</w:t>
      </w:r>
      <w:r w:rsidRPr="006A31E7">
        <w:t>es</w:t>
      </w:r>
      <w:r w:rsidR="003D2497" w:rsidRPr="006A31E7">
        <w:t xml:space="preserve"> water sprinkler </w:t>
      </w:r>
      <w:r w:rsidRPr="006A31E7">
        <w:t xml:space="preserve">in the event of a fire, </w:t>
      </w:r>
      <w:r w:rsidR="003D2497" w:rsidRPr="006A31E7">
        <w:t>and prov</w:t>
      </w:r>
      <w:r w:rsidRPr="006A31E7">
        <w:t xml:space="preserve">ides </w:t>
      </w:r>
      <w:r w:rsidR="003D2497" w:rsidRPr="006A31E7">
        <w:t>a cool pass for residents to escape</w:t>
      </w:r>
      <w:r w:rsidRPr="006A31E7">
        <w:t xml:space="preserve"> through, </w:t>
      </w:r>
      <w:r w:rsidR="003D2497" w:rsidRPr="006A31E7">
        <w:t xml:space="preserve">in addition to </w:t>
      </w:r>
      <w:r w:rsidRPr="006A31E7">
        <w:t>extinguishing t</w:t>
      </w:r>
      <w:r w:rsidR="003D2497" w:rsidRPr="006A31E7">
        <w:t>he fire.</w:t>
      </w:r>
    </w:p>
    <w:p w:rsidR="0016599A" w:rsidRPr="006A31E7" w:rsidRDefault="0016599A" w:rsidP="007F6710">
      <w:pPr>
        <w:pStyle w:val="BodyText"/>
        <w:spacing w:before="10"/>
        <w:ind w:left="142"/>
      </w:pPr>
    </w:p>
    <w:p w:rsidR="0016599A" w:rsidRPr="006A31E7" w:rsidRDefault="0016599A" w:rsidP="007F6710">
      <w:pPr>
        <w:pStyle w:val="BodyText"/>
        <w:spacing w:before="11"/>
        <w:ind w:left="142"/>
      </w:pPr>
    </w:p>
    <w:p w:rsidR="0016599A" w:rsidRPr="006A31E7" w:rsidRDefault="003D2497" w:rsidP="007F6710">
      <w:pPr>
        <w:pStyle w:val="Heading2"/>
        <w:spacing w:line="240" w:lineRule="auto"/>
        <w:ind w:left="142" w:right="0"/>
        <w:jc w:val="left"/>
        <w:rPr>
          <w:rFonts w:ascii="B Titr" w:cs="B Titr"/>
        </w:rPr>
      </w:pPr>
      <w:bookmarkStart w:id="18" w:name="_Toc515196938"/>
      <w:r w:rsidRPr="006A31E7">
        <w:t>4.15</w:t>
      </w:r>
      <w:r w:rsidRPr="006A31E7">
        <w:tab/>
        <w:t>Manual Call Point (MCP)</w:t>
      </w:r>
      <w:bookmarkEnd w:id="18"/>
    </w:p>
    <w:p w:rsidR="0016599A" w:rsidRPr="006A31E7" w:rsidRDefault="0016599A" w:rsidP="007F6710">
      <w:pPr>
        <w:pStyle w:val="BodyText"/>
        <w:ind w:left="142"/>
        <w:rPr>
          <w:rFonts w:ascii="B Titr"/>
          <w:b/>
        </w:rPr>
      </w:pPr>
    </w:p>
    <w:p w:rsidR="0016599A" w:rsidRPr="006A31E7" w:rsidRDefault="003D2497" w:rsidP="007F6710">
      <w:pPr>
        <w:pStyle w:val="BodyText"/>
        <w:spacing w:before="35"/>
        <w:ind w:left="142"/>
      </w:pPr>
      <w:r w:rsidRPr="006A31E7">
        <w:t>Fast-activating Manual Call Points (MCP) are installed in the hallway</w:t>
      </w:r>
      <w:r w:rsidR="00C20DE0" w:rsidRPr="006A31E7">
        <w:t>s</w:t>
      </w:r>
      <w:r w:rsidRPr="006A31E7">
        <w:t xml:space="preserve">, near exit doors, </w:t>
      </w:r>
      <w:r w:rsidRPr="006A31E7">
        <w:lastRenderedPageBreak/>
        <w:t>the entrance</w:t>
      </w:r>
      <w:r w:rsidR="00C20DE0" w:rsidRPr="006A31E7">
        <w:t>s</w:t>
      </w:r>
      <w:r w:rsidRPr="006A31E7">
        <w:t>, assembly areas, or other places with a high risk of accidents or fire. By pressing the glass, a signal is transmitted to the fire alarm control panel which initiates the programmed operations in the fire alarm system.</w:t>
      </w:r>
    </w:p>
    <w:p w:rsidR="0016599A" w:rsidRPr="006A31E7" w:rsidRDefault="0016599A" w:rsidP="007F6710">
      <w:pPr>
        <w:pStyle w:val="BodyText"/>
        <w:spacing w:before="2"/>
        <w:ind w:left="142"/>
      </w:pPr>
    </w:p>
    <w:p w:rsidR="0016599A" w:rsidRPr="006A31E7" w:rsidRDefault="0016599A" w:rsidP="007F6710">
      <w:pPr>
        <w:pStyle w:val="BodyText"/>
        <w:spacing w:before="36"/>
        <w:ind w:left="142"/>
      </w:pPr>
    </w:p>
    <w:p w:rsidR="0016599A" w:rsidRPr="006A31E7" w:rsidRDefault="0016599A" w:rsidP="007F6710">
      <w:pPr>
        <w:pStyle w:val="BodyText"/>
        <w:ind w:left="142"/>
        <w:rPr>
          <w:rFonts w:ascii="Calibri"/>
        </w:rPr>
      </w:pPr>
    </w:p>
    <w:p w:rsidR="0016599A" w:rsidRPr="006A31E7" w:rsidRDefault="003D2497" w:rsidP="007F6710">
      <w:pPr>
        <w:pStyle w:val="Heading2"/>
        <w:spacing w:line="240" w:lineRule="auto"/>
        <w:ind w:left="142" w:right="0"/>
        <w:jc w:val="left"/>
      </w:pPr>
      <w:bookmarkStart w:id="19" w:name="_Toc515196939"/>
      <w:r w:rsidRPr="006A31E7">
        <w:t>4.16</w:t>
      </w:r>
      <w:r w:rsidRPr="006A31E7">
        <w:tab/>
        <w:t>Travel Distance</w:t>
      </w:r>
      <w:bookmarkEnd w:id="19"/>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27"/>
        <w:ind w:left="142"/>
        <w:rPr>
          <w:rFonts w:ascii="B Nazanin" w:cs="B Nazanin"/>
        </w:rPr>
      </w:pPr>
      <w:r w:rsidRPr="006A31E7">
        <w:t xml:space="preserve">The distance that a person needs to travel </w:t>
      </w:r>
      <w:r w:rsidR="00C20DE0" w:rsidRPr="006A31E7">
        <w:t>to reach one point from another</w:t>
      </w:r>
    </w:p>
    <w:p w:rsidR="0016599A" w:rsidRPr="006A31E7" w:rsidRDefault="0016599A" w:rsidP="007F6710">
      <w:pPr>
        <w:pStyle w:val="BodyText"/>
      </w:pPr>
    </w:p>
    <w:p w:rsidR="0016599A" w:rsidRPr="006A31E7" w:rsidRDefault="0016599A" w:rsidP="007F6710">
      <w:pPr>
        <w:pStyle w:val="BodyText"/>
        <w:spacing w:before="9"/>
        <w:ind w:left="142"/>
      </w:pPr>
    </w:p>
    <w:p w:rsidR="0016599A" w:rsidRPr="006A31E7" w:rsidRDefault="003D2497" w:rsidP="007F6710">
      <w:pPr>
        <w:pStyle w:val="Heading2"/>
        <w:spacing w:line="240" w:lineRule="auto"/>
        <w:ind w:left="142" w:right="0"/>
        <w:jc w:val="left"/>
      </w:pPr>
      <w:bookmarkStart w:id="20" w:name="_Toc515196940"/>
      <w:r w:rsidRPr="006A31E7">
        <w:t>4.17</w:t>
      </w:r>
      <w:r w:rsidRPr="006A31E7">
        <w:tab/>
        <w:t>Shielded Cable</w:t>
      </w:r>
      <w:bookmarkEnd w:id="20"/>
    </w:p>
    <w:p w:rsidR="0016599A" w:rsidRPr="006A31E7" w:rsidRDefault="0016599A" w:rsidP="007F6710">
      <w:pPr>
        <w:pStyle w:val="BodyText"/>
        <w:ind w:left="142"/>
        <w:rPr>
          <w:rFonts w:ascii="B Titr"/>
          <w:b/>
        </w:rPr>
      </w:pPr>
    </w:p>
    <w:p w:rsidR="0016599A" w:rsidRPr="006A31E7" w:rsidRDefault="003D2497" w:rsidP="007F6710">
      <w:pPr>
        <w:pStyle w:val="BodyText"/>
        <w:spacing w:before="27"/>
        <w:ind w:left="142"/>
        <w:rPr>
          <w:rFonts w:ascii="B Nazanin" w:cs="B Nazanin"/>
        </w:rPr>
      </w:pPr>
      <w:r w:rsidRPr="006A31E7">
        <w:t>A type of cable that is equipped with a special metal shield that prevents electromagnetic interference,</w:t>
      </w:r>
    </w:p>
    <w:p w:rsidR="0016599A" w:rsidRPr="006A31E7" w:rsidRDefault="0016599A" w:rsidP="007F6710">
      <w:pPr>
        <w:pStyle w:val="BodyText"/>
        <w:ind w:left="142"/>
      </w:pPr>
    </w:p>
    <w:p w:rsidR="0016599A" w:rsidRPr="006A31E7" w:rsidRDefault="003D2497" w:rsidP="007F6710">
      <w:pPr>
        <w:pStyle w:val="Heading2"/>
        <w:spacing w:before="170" w:line="240" w:lineRule="auto"/>
        <w:ind w:left="142" w:right="0"/>
        <w:jc w:val="left"/>
        <w:rPr>
          <w:rFonts w:ascii="B Titr" w:cs="B Titr"/>
        </w:rPr>
      </w:pPr>
      <w:bookmarkStart w:id="21" w:name="_Toc515196941"/>
      <w:r w:rsidRPr="006A31E7">
        <w:t>4.18</w:t>
      </w:r>
      <w:r w:rsidRPr="006A31E7">
        <w:tab/>
        <w:t>Fire-Resistant Cable</w:t>
      </w:r>
      <w:bookmarkEnd w:id="21"/>
    </w:p>
    <w:p w:rsidR="0016599A" w:rsidRPr="006A31E7" w:rsidRDefault="0016599A" w:rsidP="007F6710">
      <w:pPr>
        <w:pStyle w:val="BodyText"/>
        <w:ind w:left="142"/>
        <w:rPr>
          <w:rFonts w:ascii="B Titr"/>
          <w:b/>
        </w:rPr>
      </w:pPr>
    </w:p>
    <w:p w:rsidR="0016599A" w:rsidRPr="006A31E7" w:rsidRDefault="003D2497" w:rsidP="007F6710">
      <w:pPr>
        <w:pStyle w:val="BodyText"/>
        <w:spacing w:before="36"/>
        <w:ind w:left="142"/>
      </w:pPr>
      <w:r w:rsidRPr="006A31E7">
        <w:t>Cables with a suitable coating to withstand fire at a certain temperature for at least two hours without bein</w:t>
      </w:r>
      <w:r w:rsidR="00C20DE0" w:rsidRPr="006A31E7">
        <w:t>g damaged or losing performance</w:t>
      </w:r>
    </w:p>
    <w:p w:rsidR="0016599A" w:rsidRPr="006A31E7" w:rsidRDefault="0016599A" w:rsidP="007F6710">
      <w:pPr>
        <w:pStyle w:val="BodyText"/>
        <w:spacing w:before="3"/>
        <w:ind w:left="142"/>
      </w:pPr>
    </w:p>
    <w:p w:rsidR="0016599A" w:rsidRPr="006A31E7" w:rsidRDefault="0016599A" w:rsidP="007F6710">
      <w:pPr>
        <w:pStyle w:val="BodyText"/>
        <w:ind w:left="142"/>
      </w:pPr>
    </w:p>
    <w:p w:rsidR="0016599A" w:rsidRPr="006A31E7" w:rsidRDefault="003D2497" w:rsidP="007F6710">
      <w:pPr>
        <w:pStyle w:val="Heading2"/>
        <w:spacing w:before="168" w:line="240" w:lineRule="auto"/>
        <w:ind w:left="142" w:right="0"/>
        <w:jc w:val="left"/>
        <w:rPr>
          <w:rFonts w:ascii="B Titr" w:cs="B Titr"/>
        </w:rPr>
      </w:pPr>
      <w:bookmarkStart w:id="22" w:name="_Toc515196942"/>
      <w:r w:rsidRPr="006A31E7">
        <w:t>4.19</w:t>
      </w:r>
      <w:r w:rsidRPr="006A31E7">
        <w:tab/>
        <w:t>Raised Floor</w:t>
      </w:r>
      <w:bookmarkEnd w:id="22"/>
    </w:p>
    <w:p w:rsidR="0016599A" w:rsidRPr="006A31E7" w:rsidRDefault="00C20DE0" w:rsidP="007F6710">
      <w:pPr>
        <w:pStyle w:val="BodyText"/>
        <w:spacing w:before="36"/>
        <w:ind w:left="142"/>
      </w:pPr>
      <w:r w:rsidRPr="006A31E7">
        <w:t>A</w:t>
      </w:r>
      <w:r w:rsidR="003D2497" w:rsidRPr="006A31E7">
        <w:t>n elevated flooring system that provides space for electrical or mechanical facilities below the surface and is often used in constructions such as control or communication rooms, dat</w:t>
      </w:r>
      <w:r w:rsidRPr="006A31E7">
        <w:t>a centers, or theatrical stages</w:t>
      </w:r>
    </w:p>
    <w:p w:rsidR="0016599A" w:rsidRPr="006A31E7" w:rsidRDefault="0016599A" w:rsidP="007F6710">
      <w:pPr>
        <w:pStyle w:val="BodyText"/>
        <w:spacing w:before="6"/>
        <w:ind w:left="142"/>
      </w:pPr>
    </w:p>
    <w:p w:rsidR="0016599A" w:rsidRPr="006A31E7" w:rsidRDefault="003D2497" w:rsidP="007F6710">
      <w:pPr>
        <w:pStyle w:val="BodyText"/>
        <w:ind w:left="142"/>
      </w:pPr>
      <w:r w:rsidRPr="006A31E7">
        <w:t xml:space="preserve"> The raised floor can be 50 to 1200 mm high.</w:t>
      </w:r>
    </w:p>
    <w:p w:rsidR="0016599A" w:rsidRPr="006A31E7" w:rsidRDefault="0016599A" w:rsidP="007F6710">
      <w:pPr>
        <w:pStyle w:val="BodyText"/>
        <w:ind w:left="142"/>
      </w:pPr>
    </w:p>
    <w:p w:rsidR="0016599A" w:rsidRPr="006A31E7" w:rsidRDefault="0016599A" w:rsidP="007F6710">
      <w:pPr>
        <w:pStyle w:val="BodyText"/>
        <w:spacing w:before="13"/>
        <w:ind w:left="142"/>
        <w:rPr>
          <w:rFonts w:ascii="B Nazanin"/>
        </w:rPr>
      </w:pPr>
    </w:p>
    <w:p w:rsidR="0016599A" w:rsidRPr="006A31E7" w:rsidRDefault="003D2497" w:rsidP="007F6710">
      <w:pPr>
        <w:pStyle w:val="Heading2"/>
        <w:spacing w:line="240" w:lineRule="auto"/>
        <w:ind w:left="142" w:right="0"/>
        <w:jc w:val="left"/>
      </w:pPr>
      <w:bookmarkStart w:id="23" w:name="_Toc515196943"/>
      <w:r w:rsidRPr="006A31E7">
        <w:t>4.20</w:t>
      </w:r>
      <w:r w:rsidRPr="006A31E7">
        <w:tab/>
        <w:t>External Staircase</w:t>
      </w:r>
      <w:bookmarkEnd w:id="23"/>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27"/>
        <w:ind w:left="142"/>
        <w:rPr>
          <w:rFonts w:ascii="B Nazanin" w:cs="B Nazanin"/>
        </w:rPr>
      </w:pPr>
      <w:r w:rsidRPr="006A31E7">
        <w:t>A staircase t</w:t>
      </w:r>
      <w:r w:rsidR="00C20DE0" w:rsidRPr="006A31E7">
        <w:t>hat has more than one open side</w:t>
      </w:r>
    </w:p>
    <w:p w:rsidR="0016599A" w:rsidRPr="006A31E7" w:rsidRDefault="0016599A" w:rsidP="007F6710">
      <w:pPr>
        <w:pStyle w:val="BodyText"/>
        <w:spacing w:before="7"/>
        <w:ind w:left="142"/>
      </w:pPr>
    </w:p>
    <w:p w:rsidR="0016599A" w:rsidRPr="006A31E7" w:rsidRDefault="003D2497" w:rsidP="007F6710">
      <w:pPr>
        <w:pStyle w:val="Heading2"/>
        <w:spacing w:line="240" w:lineRule="auto"/>
        <w:ind w:left="142" w:right="0"/>
        <w:jc w:val="left"/>
      </w:pPr>
      <w:bookmarkStart w:id="24" w:name="_Toc515196944"/>
      <w:r w:rsidRPr="006A31E7">
        <w:t>4.21</w:t>
      </w:r>
      <w:r w:rsidRPr="006A31E7">
        <w:tab/>
        <w:t>Escalator</w:t>
      </w:r>
      <w:bookmarkEnd w:id="24"/>
    </w:p>
    <w:p w:rsidR="0016599A" w:rsidRPr="006A31E7" w:rsidRDefault="0016599A" w:rsidP="007F6710">
      <w:pPr>
        <w:pStyle w:val="BodyText"/>
        <w:spacing w:before="1"/>
        <w:ind w:left="142"/>
        <w:rPr>
          <w:rFonts w:ascii="B Titr"/>
          <w:b/>
        </w:rPr>
      </w:pPr>
    </w:p>
    <w:p w:rsidR="00C20DE0" w:rsidRPr="006A31E7" w:rsidRDefault="003D2497" w:rsidP="007F6710">
      <w:pPr>
        <w:pStyle w:val="BodyText"/>
        <w:spacing w:before="27"/>
        <w:ind w:left="142"/>
      </w:pPr>
      <w:r w:rsidRPr="006A31E7">
        <w:lastRenderedPageBreak/>
        <w:t>A stairway that is moved</w:t>
      </w:r>
      <w:r w:rsidR="00C20DE0" w:rsidRPr="006A31E7">
        <w:t xml:space="preserve"> by means of mechanical devices</w:t>
      </w:r>
    </w:p>
    <w:p w:rsidR="0016599A" w:rsidRPr="006A31E7" w:rsidRDefault="003D2497" w:rsidP="007F6710">
      <w:pPr>
        <w:pStyle w:val="BodyText"/>
        <w:spacing w:before="27"/>
        <w:ind w:left="142"/>
        <w:rPr>
          <w:rFonts w:ascii="B Nazanin" w:cs="B Nazanin"/>
        </w:rPr>
      </w:pPr>
      <w:r w:rsidRPr="006A31E7">
        <w:t>An escalator is not considered a part of the means of egress.</w:t>
      </w:r>
    </w:p>
    <w:p w:rsidR="0016599A" w:rsidRPr="006A31E7" w:rsidRDefault="0016599A" w:rsidP="007F6710">
      <w:pPr>
        <w:pStyle w:val="BodyText"/>
        <w:ind w:left="142"/>
      </w:pPr>
    </w:p>
    <w:p w:rsidR="0016599A" w:rsidRPr="006A31E7" w:rsidRDefault="0016599A" w:rsidP="007F6710">
      <w:pPr>
        <w:pStyle w:val="BodyText"/>
        <w:spacing w:before="9"/>
        <w:ind w:left="142"/>
      </w:pPr>
    </w:p>
    <w:p w:rsidR="0016599A" w:rsidRPr="006A31E7" w:rsidRDefault="003D2497" w:rsidP="007F6710">
      <w:pPr>
        <w:pStyle w:val="Heading2"/>
        <w:spacing w:line="240" w:lineRule="auto"/>
        <w:ind w:left="142" w:right="0"/>
        <w:jc w:val="left"/>
      </w:pPr>
      <w:bookmarkStart w:id="25" w:name="_Toc515196945"/>
      <w:r w:rsidRPr="006A31E7">
        <w:t>4.22</w:t>
      </w:r>
      <w:r w:rsidRPr="006A31E7">
        <w:tab/>
        <w:t>Exit Discharge</w:t>
      </w:r>
      <w:bookmarkEnd w:id="25"/>
    </w:p>
    <w:p w:rsidR="0016599A" w:rsidRPr="006A31E7" w:rsidRDefault="0016599A" w:rsidP="007F6710">
      <w:pPr>
        <w:pStyle w:val="BodyText"/>
        <w:ind w:left="142"/>
        <w:rPr>
          <w:rFonts w:ascii="B Titr"/>
          <w:b/>
        </w:rPr>
      </w:pPr>
    </w:p>
    <w:p w:rsidR="0016599A" w:rsidRPr="006A31E7" w:rsidRDefault="003D2497" w:rsidP="007F6710">
      <w:pPr>
        <w:pStyle w:val="BodyText"/>
        <w:spacing w:before="27"/>
        <w:ind w:left="142"/>
        <w:rPr>
          <w:rFonts w:ascii="B Nazanin" w:cs="B Nazanin"/>
        </w:rPr>
      </w:pPr>
      <w:r w:rsidRPr="006A31E7">
        <w:t>The portion of the means of egress that is between the b</w:t>
      </w:r>
      <w:r w:rsidR="00C20DE0" w:rsidRPr="006A31E7">
        <w:t>uilding exit and the public way</w:t>
      </w:r>
    </w:p>
    <w:p w:rsidR="0016599A" w:rsidRPr="006A31E7" w:rsidRDefault="0016599A" w:rsidP="007F6710">
      <w:pPr>
        <w:pStyle w:val="BodyText"/>
        <w:ind w:left="142"/>
      </w:pPr>
    </w:p>
    <w:p w:rsidR="0016599A" w:rsidRPr="006A31E7" w:rsidRDefault="0016599A" w:rsidP="007F6710">
      <w:pPr>
        <w:pStyle w:val="BodyText"/>
        <w:ind w:left="142"/>
      </w:pPr>
    </w:p>
    <w:p w:rsidR="0016599A" w:rsidRPr="006A31E7" w:rsidRDefault="0016599A" w:rsidP="007F6710">
      <w:pPr>
        <w:pStyle w:val="BodyText"/>
        <w:ind w:left="142"/>
        <w:rPr>
          <w:rFonts w:ascii="Calibri"/>
        </w:rPr>
      </w:pPr>
    </w:p>
    <w:p w:rsidR="0016599A" w:rsidRPr="006A31E7" w:rsidRDefault="003D2497" w:rsidP="007F6710">
      <w:pPr>
        <w:pStyle w:val="Heading2"/>
        <w:spacing w:line="240" w:lineRule="auto"/>
        <w:ind w:left="142" w:right="0"/>
        <w:jc w:val="left"/>
        <w:rPr>
          <w:rFonts w:ascii="B Titr" w:cs="B Titr"/>
        </w:rPr>
      </w:pPr>
      <w:bookmarkStart w:id="26" w:name="_Toc515196946"/>
      <w:r w:rsidRPr="006A31E7">
        <w:t>4.23</w:t>
      </w:r>
      <w:r w:rsidRPr="006A31E7">
        <w:tab/>
        <w:t>Use</w:t>
      </w:r>
      <w:bookmarkEnd w:id="26"/>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36"/>
        <w:ind w:left="142"/>
      </w:pPr>
      <w:r w:rsidRPr="006A31E7">
        <w:t>The use of a building is the purpose for which it, or a part of it, is used or will be used.</w:t>
      </w:r>
    </w:p>
    <w:p w:rsidR="0016599A" w:rsidRPr="006A31E7" w:rsidRDefault="0016599A" w:rsidP="007F6710">
      <w:pPr>
        <w:pStyle w:val="BodyText"/>
        <w:spacing w:before="6"/>
        <w:ind w:left="142"/>
      </w:pPr>
    </w:p>
    <w:p w:rsidR="0016599A" w:rsidRPr="006A31E7" w:rsidRDefault="0016599A" w:rsidP="007F6710">
      <w:pPr>
        <w:pStyle w:val="BodyText"/>
        <w:ind w:left="142"/>
      </w:pPr>
    </w:p>
    <w:p w:rsidR="0016599A" w:rsidRPr="006A31E7" w:rsidRDefault="0016599A" w:rsidP="007F6710">
      <w:pPr>
        <w:pStyle w:val="BodyText"/>
        <w:spacing w:before="9"/>
        <w:ind w:left="142"/>
      </w:pPr>
    </w:p>
    <w:p w:rsidR="0016599A" w:rsidRPr="006A31E7" w:rsidRDefault="003D2497" w:rsidP="007F6710">
      <w:pPr>
        <w:pStyle w:val="Heading2"/>
        <w:spacing w:line="240" w:lineRule="auto"/>
        <w:ind w:left="142" w:right="0"/>
        <w:jc w:val="left"/>
      </w:pPr>
      <w:bookmarkStart w:id="27" w:name="_Toc515196947"/>
      <w:r w:rsidRPr="006A31E7">
        <w:t>4.24</w:t>
      </w:r>
      <w:r w:rsidRPr="006A31E7">
        <w:tab/>
        <w:t>Changes</w:t>
      </w:r>
      <w:bookmarkEnd w:id="27"/>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36"/>
        <w:ind w:left="142"/>
      </w:pPr>
      <w:r w:rsidRPr="006A31E7">
        <w:t>Any change</w:t>
      </w:r>
      <w:r w:rsidR="00C20DE0" w:rsidRPr="006A31E7">
        <w:t xml:space="preserve">s in </w:t>
      </w:r>
      <w:r w:rsidRPr="006A31E7">
        <w:t xml:space="preserve">the building, its exits, or mechanical and electrical facilities that </w:t>
      </w:r>
      <w:r w:rsidR="00C20DE0" w:rsidRPr="006A31E7">
        <w:t>are</w:t>
      </w:r>
      <w:r w:rsidRPr="006A31E7">
        <w:t xml:space="preserve"> </w:t>
      </w:r>
      <w:r w:rsidR="00C20DE0" w:rsidRPr="006A31E7">
        <w:t>not part of an addition project</w:t>
      </w:r>
    </w:p>
    <w:p w:rsidR="0016599A" w:rsidRPr="006A31E7" w:rsidRDefault="0016599A" w:rsidP="007F6710">
      <w:pPr>
        <w:pStyle w:val="BodyText"/>
        <w:ind w:left="142"/>
      </w:pPr>
    </w:p>
    <w:p w:rsidR="0016599A" w:rsidRPr="006A31E7" w:rsidRDefault="0016599A" w:rsidP="007F6710">
      <w:pPr>
        <w:pStyle w:val="BodyText"/>
        <w:ind w:left="142"/>
      </w:pPr>
    </w:p>
    <w:p w:rsidR="0016599A" w:rsidRPr="006A31E7" w:rsidRDefault="0016599A" w:rsidP="007F6710">
      <w:pPr>
        <w:pStyle w:val="BodyText"/>
        <w:spacing w:before="10"/>
        <w:ind w:left="142"/>
      </w:pPr>
    </w:p>
    <w:p w:rsidR="0016599A" w:rsidRPr="006A31E7" w:rsidRDefault="003D2497" w:rsidP="007F6710">
      <w:pPr>
        <w:pStyle w:val="Heading2"/>
        <w:spacing w:line="240" w:lineRule="auto"/>
        <w:ind w:left="142" w:right="0"/>
        <w:jc w:val="left"/>
        <w:rPr>
          <w:rFonts w:ascii="B Titr" w:cs="B Titr"/>
        </w:rPr>
      </w:pPr>
      <w:bookmarkStart w:id="28" w:name="_Toc515196948"/>
      <w:r w:rsidRPr="006A31E7">
        <w:t>4.25</w:t>
      </w:r>
      <w:r w:rsidRPr="006A31E7">
        <w:tab/>
        <w:t>Means of Egress</w:t>
      </w:r>
      <w:bookmarkEnd w:id="28"/>
    </w:p>
    <w:p w:rsidR="0016599A" w:rsidRPr="006A31E7" w:rsidRDefault="0016599A" w:rsidP="007F6710">
      <w:pPr>
        <w:pStyle w:val="BodyText"/>
        <w:ind w:left="142"/>
        <w:rPr>
          <w:rFonts w:ascii="B Titr"/>
          <w:b/>
        </w:rPr>
      </w:pPr>
    </w:p>
    <w:p w:rsidR="0016599A" w:rsidRPr="006A31E7" w:rsidRDefault="003D2497" w:rsidP="007F6710">
      <w:pPr>
        <w:pStyle w:val="BodyText"/>
        <w:spacing w:before="35"/>
        <w:ind w:left="142"/>
      </w:pPr>
      <w:r w:rsidRPr="006A31E7">
        <w:t>A continuous, unobstructed path to reach an open area or public way fro</w:t>
      </w:r>
      <w:r w:rsidR="00963C0A" w:rsidRPr="006A31E7">
        <w:t>m any point within the building</w:t>
      </w:r>
    </w:p>
    <w:p w:rsidR="0016599A" w:rsidRPr="006A31E7" w:rsidRDefault="0016599A" w:rsidP="007F6710">
      <w:pPr>
        <w:pStyle w:val="BodyText"/>
        <w:spacing w:before="3"/>
        <w:ind w:left="142"/>
      </w:pPr>
    </w:p>
    <w:p w:rsidR="0016599A" w:rsidRPr="006A31E7" w:rsidRDefault="0016599A" w:rsidP="007F6710">
      <w:pPr>
        <w:pStyle w:val="BodyText"/>
        <w:ind w:left="142"/>
      </w:pPr>
    </w:p>
    <w:p w:rsidR="0016599A" w:rsidRPr="006A31E7" w:rsidRDefault="0016599A" w:rsidP="007F6710">
      <w:pPr>
        <w:pStyle w:val="BodyText"/>
        <w:spacing w:before="6"/>
        <w:ind w:left="142"/>
      </w:pPr>
    </w:p>
    <w:p w:rsidR="0016599A" w:rsidRPr="006A31E7" w:rsidRDefault="003D2497" w:rsidP="007F6710">
      <w:pPr>
        <w:pStyle w:val="Heading2"/>
        <w:spacing w:line="240" w:lineRule="auto"/>
        <w:ind w:left="142" w:right="0"/>
        <w:jc w:val="left"/>
        <w:rPr>
          <w:rtl/>
          <w:lang w:bidi="fa-IR"/>
        </w:rPr>
      </w:pPr>
      <w:bookmarkStart w:id="29" w:name="_Toc515196949"/>
      <w:r w:rsidRPr="006A31E7">
        <w:t>4.26</w:t>
      </w:r>
      <w:r w:rsidRPr="006A31E7">
        <w:tab/>
        <w:t>Positive-Pressure System</w:t>
      </w:r>
      <w:bookmarkEnd w:id="29"/>
    </w:p>
    <w:p w:rsidR="0016599A" w:rsidRPr="006A31E7" w:rsidRDefault="0016599A" w:rsidP="007F6710">
      <w:pPr>
        <w:pStyle w:val="BodyText"/>
        <w:ind w:left="142"/>
        <w:rPr>
          <w:rFonts w:ascii="B Titr"/>
          <w:b/>
        </w:rPr>
      </w:pPr>
    </w:p>
    <w:p w:rsidR="0016599A" w:rsidRPr="006A31E7" w:rsidRDefault="003D2497" w:rsidP="007F6710">
      <w:pPr>
        <w:pStyle w:val="BodyText"/>
        <w:spacing w:before="27"/>
        <w:ind w:left="142"/>
      </w:pPr>
      <w:r w:rsidRPr="006A31E7">
        <w:t xml:space="preserve">A system that supplies fresh air at a higher pressure, with respect to the surroundings (specified pressure), to block smoke </w:t>
      </w:r>
      <w:r w:rsidR="00963C0A" w:rsidRPr="006A31E7">
        <w:t>from entering a particular area</w:t>
      </w:r>
    </w:p>
    <w:p w:rsidR="0016599A" w:rsidRPr="006A31E7" w:rsidRDefault="0016599A" w:rsidP="007F6710">
      <w:pPr>
        <w:pStyle w:val="BodyText"/>
        <w:spacing w:before="1"/>
        <w:ind w:left="142"/>
      </w:pPr>
    </w:p>
    <w:p w:rsidR="0016599A" w:rsidRPr="006A31E7" w:rsidRDefault="0016599A" w:rsidP="007F6710">
      <w:pPr>
        <w:pStyle w:val="BodyText"/>
        <w:ind w:left="142"/>
      </w:pPr>
    </w:p>
    <w:p w:rsidR="0016599A" w:rsidRPr="006A31E7" w:rsidRDefault="0016599A" w:rsidP="007F6710">
      <w:pPr>
        <w:pStyle w:val="BodyText"/>
        <w:spacing w:before="8"/>
        <w:ind w:left="142"/>
      </w:pPr>
    </w:p>
    <w:p w:rsidR="0016599A" w:rsidRPr="006A31E7" w:rsidRDefault="003D2497" w:rsidP="007F6710">
      <w:pPr>
        <w:pStyle w:val="Heading1"/>
        <w:spacing w:line="240" w:lineRule="auto"/>
        <w:ind w:left="142"/>
        <w:jc w:val="left"/>
        <w:rPr>
          <w:sz w:val="24"/>
          <w:szCs w:val="24"/>
        </w:rPr>
      </w:pPr>
      <w:bookmarkStart w:id="30" w:name="_Toc515196950"/>
      <w:r w:rsidRPr="006A31E7">
        <w:rPr>
          <w:sz w:val="24"/>
          <w:szCs w:val="24"/>
        </w:rPr>
        <w:lastRenderedPageBreak/>
        <w:t>5</w:t>
      </w:r>
      <w:r w:rsidRPr="006A31E7">
        <w:rPr>
          <w:sz w:val="24"/>
          <w:szCs w:val="24"/>
        </w:rPr>
        <w:tab/>
        <w:t>Duties and Responsibilities</w:t>
      </w:r>
      <w:bookmarkEnd w:id="30"/>
    </w:p>
    <w:p w:rsidR="0016599A" w:rsidRPr="006A31E7" w:rsidRDefault="0016599A" w:rsidP="007F6710">
      <w:pPr>
        <w:pStyle w:val="BodyText"/>
        <w:spacing w:before="14"/>
        <w:ind w:left="142"/>
        <w:rPr>
          <w:rFonts w:ascii="B Titr"/>
          <w:b/>
        </w:rPr>
      </w:pPr>
    </w:p>
    <w:p w:rsidR="0016599A" w:rsidRPr="006A31E7" w:rsidRDefault="003D2497" w:rsidP="007F6710">
      <w:pPr>
        <w:pStyle w:val="BodyText"/>
        <w:spacing w:before="28"/>
        <w:ind w:left="142"/>
      </w:pPr>
      <w:r w:rsidRPr="006A31E7">
        <w:t>According to the organizational structure and job descriptions, the responsibility for securing the building and maintaining its safety shall be defined as follows in every company/organization.</w:t>
      </w:r>
    </w:p>
    <w:p w:rsidR="0016599A" w:rsidRPr="006A31E7" w:rsidRDefault="0016599A" w:rsidP="007F6710">
      <w:pPr>
        <w:pStyle w:val="BodyText"/>
        <w:spacing w:before="11"/>
        <w:ind w:left="142"/>
      </w:pPr>
    </w:p>
    <w:p w:rsidR="0016599A" w:rsidRPr="006A31E7" w:rsidRDefault="003D2497" w:rsidP="007F6710">
      <w:pPr>
        <w:pStyle w:val="BodyText"/>
        <w:spacing w:before="27"/>
        <w:ind w:left="142"/>
      </w:pPr>
      <w:r w:rsidRPr="006A31E7">
        <w:t xml:space="preserve">It must be noted that the duties and responsibilities of the named authorities are not limited to what is pointed out here and may differ based on the type of activities in the company and </w:t>
      </w:r>
      <w:r w:rsidR="00963C0A" w:rsidRPr="006A31E7">
        <w:t xml:space="preserve">the </w:t>
      </w:r>
      <w:r w:rsidRPr="006A31E7">
        <w:t>circumstances.</w:t>
      </w:r>
    </w:p>
    <w:p w:rsidR="0016599A" w:rsidRPr="006A31E7" w:rsidRDefault="003D2497" w:rsidP="007F6710">
      <w:pPr>
        <w:pStyle w:val="BodyText"/>
        <w:spacing w:before="189"/>
        <w:ind w:left="142"/>
      </w:pPr>
      <w:r w:rsidRPr="006A31E7">
        <w:t xml:space="preserve">  </w:t>
      </w:r>
    </w:p>
    <w:p w:rsidR="0016599A" w:rsidRPr="006A31E7" w:rsidRDefault="0016599A" w:rsidP="007F6710">
      <w:pPr>
        <w:pStyle w:val="BodyText"/>
        <w:spacing w:before="6"/>
        <w:ind w:left="142"/>
      </w:pPr>
    </w:p>
    <w:p w:rsidR="0016599A" w:rsidRPr="006A31E7" w:rsidRDefault="003D2497" w:rsidP="007F6710">
      <w:pPr>
        <w:pStyle w:val="Heading2"/>
        <w:spacing w:line="240" w:lineRule="auto"/>
        <w:ind w:left="142" w:right="0"/>
        <w:jc w:val="left"/>
        <w:rPr>
          <w:rFonts w:ascii="B Titr"/>
          <w:b w:val="0"/>
        </w:rPr>
      </w:pPr>
      <w:bookmarkStart w:id="31" w:name="_Toc515196951"/>
      <w:r w:rsidRPr="006A31E7">
        <w:t>5.1</w:t>
      </w:r>
      <w:r w:rsidRPr="006A31E7">
        <w:tab/>
        <w:t>Technical Maintenance Services</w:t>
      </w:r>
      <w:bookmarkEnd w:id="31"/>
      <w:r w:rsidR="00963C0A" w:rsidRPr="006A31E7">
        <w:t xml:space="preserve"> unit</w:t>
      </w:r>
    </w:p>
    <w:p w:rsidR="0016599A" w:rsidRPr="006A31E7" w:rsidRDefault="003D2497" w:rsidP="007F6710">
      <w:pPr>
        <w:pStyle w:val="BodyText"/>
        <w:spacing w:before="35"/>
        <w:ind w:left="142"/>
      </w:pPr>
      <w:r w:rsidRPr="006A31E7">
        <w:t>The unit in charge of the upkeep of the building with the following responsibilities:</w:t>
      </w:r>
    </w:p>
    <w:p w:rsidR="0016599A" w:rsidRPr="006A31E7" w:rsidRDefault="0016599A" w:rsidP="007F6710">
      <w:pPr>
        <w:pStyle w:val="BodyText"/>
        <w:spacing w:before="10"/>
        <w:ind w:left="142"/>
      </w:pPr>
    </w:p>
    <w:p w:rsidR="0016599A" w:rsidRPr="006A31E7" w:rsidRDefault="003D2497" w:rsidP="007F6710">
      <w:pPr>
        <w:pStyle w:val="BodyText"/>
        <w:spacing w:before="28"/>
        <w:ind w:left="142"/>
        <w:rPr>
          <w:rFonts w:ascii="B Nazanin" w:cs="B Nazanin"/>
        </w:rPr>
      </w:pPr>
      <w:r w:rsidRPr="006A31E7">
        <w:t>5.1.1. All buildings are required to have a specific unit assigned to the job of repair and maintenance. This unit will be responsible for the maintenance, repair, regular and planned inspection, and monitoring of the building.</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27"/>
        <w:ind w:left="142"/>
      </w:pPr>
    </w:p>
    <w:p w:rsidR="0016599A" w:rsidRPr="006A31E7" w:rsidRDefault="0016599A" w:rsidP="007F6710">
      <w:pPr>
        <w:pStyle w:val="BodyText"/>
        <w:ind w:left="142"/>
      </w:pPr>
    </w:p>
    <w:p w:rsidR="0016599A" w:rsidRPr="006A31E7" w:rsidRDefault="003D2497" w:rsidP="007F6710">
      <w:pPr>
        <w:pStyle w:val="BodyText"/>
        <w:spacing w:before="27"/>
        <w:ind w:left="142"/>
      </w:pPr>
      <w:r w:rsidRPr="006A31E7">
        <w:t xml:space="preserve">5.1.2. The technical maintenance unit is responsible for solving the issues, maintaining compliance with safety and technical regulations, </w:t>
      </w:r>
      <w:r w:rsidR="00963C0A" w:rsidRPr="006A31E7">
        <w:t xml:space="preserve">as well as </w:t>
      </w:r>
      <w:r w:rsidRPr="006A31E7">
        <w:t>cooperation with all concerned units in the building.</w:t>
      </w:r>
    </w:p>
    <w:p w:rsidR="0016599A" w:rsidRPr="006A31E7" w:rsidRDefault="0016599A" w:rsidP="007F6710">
      <w:pPr>
        <w:pStyle w:val="BodyText"/>
        <w:spacing w:before="14"/>
        <w:ind w:left="142"/>
        <w:rPr>
          <w:rFonts w:ascii="B Nazanin"/>
        </w:rPr>
      </w:pPr>
    </w:p>
    <w:p w:rsidR="0016599A" w:rsidRPr="006A31E7" w:rsidRDefault="003D2497" w:rsidP="007F6710">
      <w:pPr>
        <w:pStyle w:val="BodyText"/>
        <w:spacing w:before="27"/>
        <w:ind w:left="142"/>
      </w:pPr>
      <w:r w:rsidRPr="006A31E7">
        <w:t xml:space="preserve"> It is obvious that any change</w:t>
      </w:r>
      <w:r w:rsidR="00963C0A" w:rsidRPr="006A31E7">
        <w:t>s</w:t>
      </w:r>
      <w:r w:rsidRPr="006A31E7">
        <w:t xml:space="preserve"> in the use of the building must be carried out </w:t>
      </w:r>
      <w:r w:rsidR="00963C0A" w:rsidRPr="006A31E7">
        <w:t xml:space="preserve">with the coordination, approval and supervision of this </w:t>
      </w:r>
      <w:r w:rsidRPr="006A31E7">
        <w:t>unit, in compliance with the change management guidelines of the NIOC (MOC-NIOC-HSE-SF-GU-007-00).</w:t>
      </w:r>
    </w:p>
    <w:p w:rsidR="0016599A" w:rsidRPr="006A31E7" w:rsidRDefault="0016599A" w:rsidP="007F6710">
      <w:pPr>
        <w:pStyle w:val="BodyText"/>
        <w:spacing w:before="10"/>
        <w:ind w:left="142"/>
      </w:pPr>
    </w:p>
    <w:p w:rsidR="0016599A" w:rsidRPr="006A31E7" w:rsidRDefault="0016599A" w:rsidP="007F6710">
      <w:pPr>
        <w:spacing w:before="37"/>
        <w:ind w:left="142"/>
        <w:rPr>
          <w:sz w:val="24"/>
          <w:szCs w:val="24"/>
        </w:rPr>
      </w:pPr>
    </w:p>
    <w:p w:rsidR="0016599A" w:rsidRPr="006A31E7" w:rsidRDefault="0016599A" w:rsidP="007F6710">
      <w:pPr>
        <w:pStyle w:val="BodyText"/>
        <w:spacing w:before="11"/>
        <w:ind w:left="142"/>
      </w:pPr>
    </w:p>
    <w:p w:rsidR="0016599A" w:rsidRPr="006A31E7" w:rsidRDefault="003D2497" w:rsidP="007F6710">
      <w:pPr>
        <w:pStyle w:val="BodyText"/>
        <w:spacing w:before="27"/>
        <w:ind w:left="142"/>
      </w:pPr>
      <w:r w:rsidRPr="006A31E7">
        <w:t>5.1.3. If new facilities are being constructed, or changes are made to the current ones, the HSE department must be informed in writing by the technical maintenance unit.</w:t>
      </w:r>
    </w:p>
    <w:p w:rsidR="0016599A" w:rsidRPr="006A31E7" w:rsidRDefault="0016599A" w:rsidP="007F6710">
      <w:pPr>
        <w:pStyle w:val="BodyText"/>
        <w:spacing w:before="11"/>
        <w:ind w:left="142"/>
      </w:pPr>
    </w:p>
    <w:p w:rsidR="000A0752" w:rsidRPr="006A31E7" w:rsidRDefault="000A0752" w:rsidP="007F6710">
      <w:pPr>
        <w:pStyle w:val="BodyText"/>
        <w:spacing w:before="11"/>
        <w:ind w:left="142"/>
      </w:pPr>
    </w:p>
    <w:p w:rsidR="0016599A" w:rsidRPr="006A31E7" w:rsidRDefault="003D2497" w:rsidP="007F6710">
      <w:pPr>
        <w:pStyle w:val="BodyText"/>
        <w:spacing w:before="28"/>
        <w:ind w:left="142"/>
      </w:pPr>
      <w:r w:rsidRPr="006A31E7">
        <w:t xml:space="preserve">5.1.4. Re-arranging partitions or </w:t>
      </w:r>
      <w:r w:rsidR="00963C0A" w:rsidRPr="006A31E7">
        <w:t xml:space="preserve">making any changes in </w:t>
      </w:r>
      <w:r w:rsidRPr="006A31E7">
        <w:t xml:space="preserve">the building or office or installing new doors must be carried out </w:t>
      </w:r>
      <w:r w:rsidR="00963C0A" w:rsidRPr="006A31E7">
        <w:t xml:space="preserve">through </w:t>
      </w:r>
      <w:r w:rsidRPr="006A31E7">
        <w:t>informing the HSE department in advance through the technical maintenance unit.</w:t>
      </w:r>
    </w:p>
    <w:p w:rsidR="0016599A" w:rsidRPr="006A31E7" w:rsidRDefault="0016599A" w:rsidP="007F6710">
      <w:pPr>
        <w:pStyle w:val="BodyText"/>
        <w:spacing w:before="11"/>
        <w:ind w:left="142"/>
      </w:pPr>
    </w:p>
    <w:p w:rsidR="0016599A" w:rsidRPr="006A31E7" w:rsidRDefault="003D2497" w:rsidP="007F6710">
      <w:pPr>
        <w:pStyle w:val="BodyText"/>
        <w:spacing w:before="28"/>
        <w:ind w:left="142"/>
      </w:pPr>
      <w:r w:rsidRPr="006A31E7">
        <w:lastRenderedPageBreak/>
        <w:t>5.1.5. Any new installations, changes, or displacement of electrical facilities must be carried out in coordination with th</w:t>
      </w:r>
      <w:r w:rsidR="00963C0A" w:rsidRPr="006A31E7">
        <w:t>is</w:t>
      </w:r>
      <w:r w:rsidRPr="006A31E7">
        <w:t xml:space="preserve"> unit </w:t>
      </w:r>
      <w:r w:rsidR="00963C0A" w:rsidRPr="006A31E7">
        <w:t xml:space="preserve">by </w:t>
      </w:r>
      <w:r w:rsidRPr="006A31E7">
        <w:t>the building’s own electrical maintenance unit.</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8"/>
        <w:ind w:left="142"/>
      </w:pPr>
      <w:r w:rsidRPr="006A31E7">
        <w:t xml:space="preserve"> 5.1.6. The unit/department must prepare an emergency response manual and conduct drills in cooperation with the HSE department to evaluate the awareness and performance of the employees in emergencies.</w:t>
      </w:r>
    </w:p>
    <w:p w:rsidR="0016599A" w:rsidRPr="006A31E7" w:rsidRDefault="0016599A" w:rsidP="007F6710">
      <w:pPr>
        <w:pStyle w:val="BodyText"/>
        <w:spacing w:before="6"/>
        <w:ind w:left="142"/>
      </w:pPr>
    </w:p>
    <w:p w:rsidR="0016599A" w:rsidRPr="006A31E7" w:rsidRDefault="0016599A" w:rsidP="007F6710">
      <w:pPr>
        <w:pStyle w:val="BodyText"/>
        <w:spacing w:before="11"/>
        <w:ind w:left="142"/>
      </w:pPr>
    </w:p>
    <w:p w:rsidR="0016599A" w:rsidRPr="006A31E7" w:rsidRDefault="003D2497" w:rsidP="007F6710">
      <w:pPr>
        <w:pStyle w:val="BodyText"/>
        <w:spacing w:before="28"/>
        <w:ind w:left="142"/>
      </w:pPr>
      <w:r w:rsidRPr="006A31E7">
        <w:t xml:space="preserve">5.1.7. The technical maintenance unit is also responsible for monitoring fire warning and </w:t>
      </w:r>
      <w:r w:rsidR="00963C0A" w:rsidRPr="006A31E7">
        <w:t>suppression system</w:t>
      </w:r>
      <w:r w:rsidRPr="006A31E7">
        <w:t>s including fire pumps, fire hose cabinets, fire extinguishers, fire detection and alarm systems, etc. to ensure their correct function in the office areas. In NIOC subsidiaries where the technical services unit does not include a safety and fire department, this must be carried out by the HSE department.</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10"/>
        <w:ind w:left="142"/>
      </w:pPr>
    </w:p>
    <w:p w:rsidR="0016599A" w:rsidRPr="006A31E7" w:rsidRDefault="003D2497" w:rsidP="007F6710">
      <w:pPr>
        <w:pStyle w:val="BodyText"/>
        <w:spacing w:before="28"/>
        <w:ind w:left="142"/>
      </w:pPr>
      <w:r w:rsidRPr="006A31E7">
        <w:t>5.1.8. The unit is required to install first-aid cabinets in the buildings and supply them. In addition, they are required to provide the employees with the training required to use the equipment.</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27"/>
        <w:ind w:left="142"/>
      </w:pPr>
      <w:r w:rsidRPr="006A31E7">
        <w:t xml:space="preserve">5.1.9. Before any earthworks, destroying walls or trenching, it is essential to contact the </w:t>
      </w:r>
      <w:r w:rsidR="00B15378" w:rsidRPr="006A31E7">
        <w:t xml:space="preserve">related </w:t>
      </w:r>
      <w:r w:rsidRPr="006A31E7">
        <w:t>authorities to be informed of any buried cables or infrastructures and obtain the required permits (cold work permits and the excavation certification).</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9"/>
        <w:ind w:left="142"/>
      </w:pPr>
    </w:p>
    <w:p w:rsidR="0016599A" w:rsidRPr="006A31E7" w:rsidRDefault="003D2497" w:rsidP="007F6710">
      <w:pPr>
        <w:pStyle w:val="BodyText"/>
        <w:spacing w:before="28"/>
        <w:ind w:left="142"/>
      </w:pPr>
      <w:r w:rsidRPr="006A31E7">
        <w:t>5.1.10. To compensate for the potential damages from incidents, it is essential to have insurance coverage for all buildings in coordination with the HSE department.</w:t>
      </w:r>
    </w:p>
    <w:p w:rsidR="0016599A" w:rsidRPr="006A31E7" w:rsidRDefault="0016599A" w:rsidP="007F6710">
      <w:pPr>
        <w:pStyle w:val="BodyText"/>
        <w:spacing w:before="4"/>
        <w:ind w:left="142"/>
      </w:pPr>
    </w:p>
    <w:p w:rsidR="0016599A" w:rsidRPr="006A31E7" w:rsidRDefault="003D2497" w:rsidP="007F6710">
      <w:pPr>
        <w:pStyle w:val="Heading2"/>
        <w:spacing w:line="240" w:lineRule="auto"/>
        <w:ind w:left="142" w:right="0"/>
        <w:jc w:val="left"/>
        <w:rPr>
          <w:rFonts w:ascii="B Titr" w:cs="B Titr"/>
        </w:rPr>
      </w:pPr>
      <w:bookmarkStart w:id="32" w:name="_Toc515196952"/>
      <w:r w:rsidRPr="006A31E7">
        <w:t>5.2</w:t>
      </w:r>
      <w:r w:rsidRPr="006A31E7">
        <w:tab/>
        <w:t>HSE Department</w:t>
      </w:r>
      <w:bookmarkEnd w:id="32"/>
    </w:p>
    <w:p w:rsidR="0016599A" w:rsidRPr="006A31E7" w:rsidRDefault="003D2497" w:rsidP="007F6710">
      <w:pPr>
        <w:pStyle w:val="BodyText"/>
        <w:spacing w:before="222"/>
        <w:ind w:left="142"/>
      </w:pPr>
      <w:r w:rsidRPr="006A31E7">
        <w:t>This applies to the HSE units/departments of the subsidiaries and associates. In addition, in case of the buildings located in Tehran and administered by the department of logistics</w:t>
      </w:r>
      <w:r w:rsidR="00B15378" w:rsidRPr="006A31E7">
        <w:t xml:space="preserve"> of NIOC</w:t>
      </w:r>
      <w:r w:rsidRPr="006A31E7">
        <w:t>, the following responsibilities apply to the HSE/safety and fire department of the technical service unit.</w:t>
      </w:r>
    </w:p>
    <w:p w:rsidR="0016599A" w:rsidRPr="006A31E7" w:rsidRDefault="0016599A" w:rsidP="007F6710">
      <w:pPr>
        <w:pStyle w:val="BodyText"/>
        <w:spacing w:before="28"/>
        <w:ind w:left="142"/>
        <w:rPr>
          <w:rFonts w:ascii="B Nazanin" w:cs="B Nazanin"/>
        </w:rPr>
      </w:pPr>
    </w:p>
    <w:p w:rsidR="0016599A" w:rsidRPr="006A31E7" w:rsidRDefault="0016599A" w:rsidP="007F6710">
      <w:pPr>
        <w:pStyle w:val="BodyText"/>
        <w:spacing w:before="11"/>
        <w:ind w:left="142"/>
      </w:pPr>
    </w:p>
    <w:p w:rsidR="0016599A" w:rsidRPr="006A31E7" w:rsidRDefault="003D2497" w:rsidP="007F6710">
      <w:pPr>
        <w:pStyle w:val="BodyText"/>
        <w:spacing w:before="27"/>
        <w:ind w:left="142"/>
      </w:pPr>
      <w:r w:rsidRPr="006A31E7">
        <w:t>5.2.1. Controlling and supervising the training and implementation of emergency response manuals in all buildings.</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pPr>
      <w:r w:rsidRPr="006A31E7">
        <w:t xml:space="preserve"> Fire safety regulations and the emergency response manual must be provided to the personnel and explained to them comprehensively and clearly.</w:t>
      </w:r>
    </w:p>
    <w:p w:rsidR="0016599A" w:rsidRPr="006A31E7" w:rsidRDefault="0016599A" w:rsidP="007F6710">
      <w:pPr>
        <w:pStyle w:val="BodyText"/>
        <w:spacing w:before="11"/>
        <w:ind w:left="142"/>
      </w:pPr>
    </w:p>
    <w:p w:rsidR="0016599A" w:rsidRPr="006A31E7" w:rsidRDefault="0016599A" w:rsidP="007F6710">
      <w:pPr>
        <w:pStyle w:val="BodyText"/>
        <w:ind w:left="142"/>
      </w:pPr>
    </w:p>
    <w:p w:rsidR="0016599A" w:rsidRPr="006A31E7" w:rsidRDefault="003D2497" w:rsidP="007F6710">
      <w:pPr>
        <w:pStyle w:val="BodyText"/>
        <w:spacing w:before="28"/>
        <w:ind w:left="142"/>
      </w:pPr>
      <w:r w:rsidRPr="006A31E7">
        <w:t xml:space="preserve">5.2.2. Making sure </w:t>
      </w:r>
      <w:r w:rsidR="005B210A" w:rsidRPr="006A31E7">
        <w:t xml:space="preserve">that the </w:t>
      </w:r>
      <w:r w:rsidRPr="006A31E7">
        <w:t>emergency drills with various potential scenarios are conducted according to the plans to review, analyze, and reveal the weaknesses.</w:t>
      </w:r>
    </w:p>
    <w:p w:rsidR="0016599A" w:rsidRPr="006A31E7" w:rsidRDefault="0016599A" w:rsidP="007F6710">
      <w:pPr>
        <w:pStyle w:val="BodyText"/>
        <w:spacing w:before="11"/>
        <w:ind w:left="142"/>
        <w:rPr>
          <w:rFonts w:ascii="B Nazanin"/>
        </w:rPr>
      </w:pPr>
    </w:p>
    <w:p w:rsidR="0016599A" w:rsidRPr="006A31E7" w:rsidRDefault="0016599A" w:rsidP="007F6710">
      <w:pPr>
        <w:pStyle w:val="BodyText"/>
        <w:spacing w:before="3"/>
        <w:ind w:left="142"/>
      </w:pPr>
    </w:p>
    <w:p w:rsidR="0016599A" w:rsidRPr="006A31E7" w:rsidRDefault="003D2497" w:rsidP="007F6710">
      <w:pPr>
        <w:pStyle w:val="BodyText"/>
        <w:spacing w:before="28"/>
        <w:ind w:left="142"/>
      </w:pPr>
      <w:r w:rsidRPr="006A31E7">
        <w:t xml:space="preserve"> 5.2.3. The HSE department is responsible for inspecting the buildings, reporting the results to the technical service unit, and following up on the progress. It is also essential to identify and resolve the safety issues and defects before occupancy. </w:t>
      </w:r>
    </w:p>
    <w:p w:rsidR="0016599A" w:rsidRPr="006A31E7" w:rsidRDefault="0016599A" w:rsidP="007F6710">
      <w:pPr>
        <w:pStyle w:val="BodyText"/>
        <w:spacing w:before="10"/>
        <w:ind w:left="142"/>
      </w:pPr>
    </w:p>
    <w:p w:rsidR="0016599A" w:rsidRPr="006A31E7" w:rsidRDefault="003D2497" w:rsidP="007F6710">
      <w:pPr>
        <w:pStyle w:val="BodyText"/>
        <w:spacing w:before="86"/>
        <w:ind w:left="142"/>
        <w:rPr>
          <w:rFonts w:ascii="B Nazanin" w:cs="B Nazanin"/>
        </w:rPr>
      </w:pPr>
      <w:r w:rsidRPr="006A31E7">
        <w:t>5.2.4. The approval of the HSE department is necessary for the following</w:t>
      </w:r>
      <w:r w:rsidR="005B210A" w:rsidRPr="006A31E7">
        <w:t>s</w:t>
      </w:r>
      <w:r w:rsidRPr="006A31E7">
        <w:t xml:space="preserve"> during the building design stage:</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35"/>
        <w:ind w:left="142"/>
        <w:rPr>
          <w:rFonts w:ascii="B Nazanin"/>
        </w:rPr>
      </w:pPr>
    </w:p>
    <w:p w:rsidR="0016599A" w:rsidRPr="006A31E7" w:rsidRDefault="003D2497" w:rsidP="007F6710">
      <w:pPr>
        <w:pStyle w:val="BodyText"/>
        <w:spacing w:before="28"/>
        <w:ind w:left="142"/>
        <w:rPr>
          <w:rFonts w:ascii="B Nazanin" w:cs="B Nazanin"/>
        </w:rPr>
      </w:pPr>
      <w:r w:rsidRPr="006A31E7">
        <w:t xml:space="preserve">5.2.4.1. All </w:t>
      </w:r>
      <w:r w:rsidR="005B210A" w:rsidRPr="006A31E7">
        <w:t xml:space="preserve">the </w:t>
      </w:r>
      <w:r w:rsidRPr="006A31E7">
        <w:t>necessary fire warning and suppression equipment</w:t>
      </w:r>
      <w:r w:rsidR="005B210A" w:rsidRPr="006A31E7">
        <w:t>,</w:t>
      </w:r>
      <w:r w:rsidRPr="006A31E7">
        <w:t xml:space="preserve"> and safety instruments required </w:t>
      </w:r>
      <w:r w:rsidR="005B210A" w:rsidRPr="006A31E7">
        <w:t xml:space="preserve">for protecting </w:t>
      </w:r>
      <w:r w:rsidRPr="006A31E7">
        <w:t>the employees, facilities, and the buildings must be planned in the initial design.</w:t>
      </w:r>
    </w:p>
    <w:p w:rsidR="0016599A" w:rsidRPr="006A31E7" w:rsidRDefault="0016599A" w:rsidP="007F6710">
      <w:pPr>
        <w:pStyle w:val="BodyText"/>
        <w:spacing w:before="11"/>
        <w:ind w:left="142"/>
      </w:pPr>
    </w:p>
    <w:p w:rsidR="0016599A" w:rsidRPr="006A31E7" w:rsidRDefault="003D2497" w:rsidP="007F6710">
      <w:pPr>
        <w:pStyle w:val="BodyText"/>
        <w:spacing w:before="27"/>
        <w:ind w:left="142"/>
      </w:pPr>
      <w:r w:rsidRPr="006A31E7">
        <w:t>5.2.4.2. The equipment used to suppress fire in public facilities and areas must be appropriate for local conditions and in compliance with standards, national regulations, and the requirements of the oil industry.</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28"/>
        <w:ind w:left="142"/>
      </w:pPr>
      <w:r w:rsidRPr="006A31E7">
        <w:t>5.2.4.3. The risk of fire and explosion must be assessed considering the significance of industrial and non-industrial facilities in terms of the fire load and standard fire-safety</w:t>
      </w:r>
      <w:r w:rsidR="005B210A" w:rsidRPr="006A31E7">
        <w:t>;</w:t>
      </w:r>
      <w:r w:rsidRPr="006A31E7">
        <w:t xml:space="preserve"> and protection systems must be designed incorporating cutting-edge technologies.</w:t>
      </w:r>
    </w:p>
    <w:p w:rsidR="0016599A" w:rsidRPr="006A31E7" w:rsidRDefault="0016599A" w:rsidP="007F6710">
      <w:pPr>
        <w:pStyle w:val="BodyText"/>
        <w:spacing w:before="11"/>
        <w:ind w:left="142"/>
        <w:rPr>
          <w:rFonts w:ascii="B Nazanin"/>
        </w:rPr>
      </w:pPr>
    </w:p>
    <w:p w:rsidR="0016599A" w:rsidRPr="006A31E7" w:rsidRDefault="0016599A" w:rsidP="007F6710">
      <w:pPr>
        <w:pStyle w:val="BodyText"/>
        <w:spacing w:before="11"/>
        <w:ind w:left="142"/>
      </w:pPr>
    </w:p>
    <w:p w:rsidR="0016599A" w:rsidRPr="006A31E7" w:rsidRDefault="003D2497" w:rsidP="007F6710">
      <w:pPr>
        <w:pStyle w:val="BodyText"/>
        <w:spacing w:before="28"/>
        <w:ind w:left="142"/>
      </w:pPr>
      <w:r w:rsidRPr="006A31E7">
        <w:t>5.2.5. Any displacement of the fire suppression equipment is prohibited unless authorized by the HSE department.</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86"/>
        <w:ind w:left="142"/>
      </w:pPr>
      <w:r w:rsidRPr="006A31E7">
        <w:t xml:space="preserve"> 5.2.6. The Safety and Firefighting Equipment Layout plan, showing emergency exits and muster points must be prepared and installed in suitable places within the building.</w:t>
      </w:r>
    </w:p>
    <w:p w:rsidR="0016599A" w:rsidRPr="006A31E7" w:rsidRDefault="003D2497" w:rsidP="007F6710">
      <w:pPr>
        <w:pStyle w:val="BodyText"/>
        <w:ind w:left="142"/>
      </w:pPr>
      <w:r w:rsidRPr="006A31E7">
        <w:t xml:space="preserve"> 5.2.7. In cooperation with the training department, the HSE department is required to </w:t>
      </w:r>
      <w:r w:rsidRPr="006A31E7">
        <w:lastRenderedPageBreak/>
        <w:t>hold safety and fire suppression training courses for the employees to expand their knowledge in this regard.</w:t>
      </w:r>
    </w:p>
    <w:p w:rsidR="0016599A" w:rsidRPr="006A31E7" w:rsidRDefault="0016599A" w:rsidP="007F6710">
      <w:pPr>
        <w:pStyle w:val="BodyText"/>
        <w:spacing w:before="5"/>
        <w:ind w:left="142"/>
      </w:pPr>
    </w:p>
    <w:p w:rsidR="0016599A" w:rsidRPr="006A31E7" w:rsidRDefault="003D2497" w:rsidP="007F6710">
      <w:pPr>
        <w:pStyle w:val="Heading2"/>
        <w:spacing w:line="240" w:lineRule="auto"/>
        <w:ind w:left="142" w:right="0"/>
        <w:jc w:val="left"/>
      </w:pPr>
      <w:bookmarkStart w:id="33" w:name="_Toc515196953"/>
      <w:r w:rsidRPr="006A31E7">
        <w:t>5.3</w:t>
      </w:r>
      <w:r w:rsidRPr="006A31E7">
        <w:tab/>
        <w:t>Employees</w:t>
      </w:r>
      <w:bookmarkEnd w:id="33"/>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27"/>
        <w:ind w:left="142"/>
        <w:rPr>
          <w:rFonts w:ascii="B Nazanin" w:cs="B Nazanin"/>
        </w:rPr>
      </w:pPr>
      <w:r w:rsidRPr="006A31E7">
        <w:t>The employees working in the units and buildings are required to conform to the following measures:</w:t>
      </w:r>
    </w:p>
    <w:p w:rsidR="0016599A" w:rsidRPr="006A31E7" w:rsidRDefault="0016599A" w:rsidP="007F6710">
      <w:pPr>
        <w:pStyle w:val="BodyText"/>
        <w:ind w:left="142"/>
      </w:pPr>
    </w:p>
    <w:p w:rsidR="0016599A" w:rsidRPr="006A31E7" w:rsidRDefault="003D2497" w:rsidP="007F6710">
      <w:pPr>
        <w:pStyle w:val="BodyText"/>
        <w:spacing w:before="27"/>
        <w:ind w:left="142"/>
      </w:pPr>
      <w:r w:rsidRPr="006A31E7">
        <w:t>5.3.1. In case of leaving the workplace or office for more than one hour, the users are required to turn all electrical appliances off from the main outlet.</w:t>
      </w:r>
    </w:p>
    <w:p w:rsidR="0016599A" w:rsidRPr="006A31E7" w:rsidRDefault="0016599A" w:rsidP="007F6710">
      <w:pPr>
        <w:pStyle w:val="BodyText"/>
        <w:spacing w:before="11"/>
        <w:ind w:left="142"/>
      </w:pPr>
    </w:p>
    <w:p w:rsidR="0016599A" w:rsidRPr="006A31E7" w:rsidRDefault="003D2497" w:rsidP="007F6710">
      <w:pPr>
        <w:pStyle w:val="BodyText"/>
        <w:spacing w:before="28"/>
        <w:ind w:left="142"/>
      </w:pPr>
      <w:r w:rsidRPr="006A31E7">
        <w:t>5.3.2. In addition to reporting to the related departments/organizations in case of fire or smelling smoke in the building, all employees are required to proceed to suppress the fire using extinguishers or other equipment if possible</w:t>
      </w:r>
      <w:r w:rsidR="005B210A" w:rsidRPr="006A31E7">
        <w:t>;</w:t>
      </w:r>
      <w:r w:rsidRPr="006A31E7">
        <w:t xml:space="preserve"> otherwise, they must leave the place immediately through the main or emergency means of egress.</w:t>
      </w:r>
    </w:p>
    <w:p w:rsidR="0016599A" w:rsidRPr="006A31E7" w:rsidRDefault="0016599A" w:rsidP="007F6710">
      <w:pPr>
        <w:pStyle w:val="BodyText"/>
        <w:spacing w:before="13"/>
        <w:ind w:left="142"/>
        <w:rPr>
          <w:rFonts w:ascii="B Nazanin"/>
        </w:rPr>
      </w:pPr>
    </w:p>
    <w:p w:rsidR="0016599A" w:rsidRPr="006A31E7" w:rsidRDefault="0016599A" w:rsidP="007F6710">
      <w:pPr>
        <w:pStyle w:val="BodyText"/>
        <w:spacing w:before="28"/>
        <w:ind w:left="142"/>
      </w:pPr>
    </w:p>
    <w:p w:rsidR="0016599A" w:rsidRPr="006A31E7" w:rsidRDefault="003D2497" w:rsidP="007F6710">
      <w:pPr>
        <w:pStyle w:val="BodyText"/>
        <w:spacing w:before="9"/>
        <w:ind w:left="142"/>
      </w:pPr>
      <w:r w:rsidRPr="006A31E7">
        <w:t>5.3.3. When entering or exiting the workplace after office hours, all employees are required to enlist their names in addition to the date and time of entry/exit, according to security instructions.</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11"/>
        <w:ind w:left="142"/>
      </w:pPr>
    </w:p>
    <w:p w:rsidR="0016599A" w:rsidRPr="006A31E7" w:rsidRDefault="003D2497" w:rsidP="007F6710">
      <w:pPr>
        <w:pStyle w:val="BodyText"/>
        <w:spacing w:before="28"/>
        <w:ind w:left="142"/>
      </w:pPr>
      <w:r w:rsidRPr="006A31E7">
        <w:t xml:space="preserve">5.3.4. For safety and energy-saving reasons, the employees must make sure </w:t>
      </w:r>
      <w:r w:rsidR="005B210A" w:rsidRPr="006A31E7">
        <w:t xml:space="preserve">that </w:t>
      </w:r>
      <w:r w:rsidRPr="006A31E7">
        <w:t>the windows are closed when air conditioning is on.</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1"/>
        <w:ind w:left="142"/>
      </w:pPr>
    </w:p>
    <w:p w:rsidR="0016599A" w:rsidRPr="006A31E7" w:rsidRDefault="003D2497" w:rsidP="007F6710">
      <w:pPr>
        <w:pStyle w:val="BodyText"/>
        <w:spacing w:before="27"/>
        <w:ind w:left="142"/>
      </w:pPr>
      <w:r w:rsidRPr="006A31E7">
        <w:t>5.3.5. In buildings with a central air conditioning system, the system shall be turned on or off only by the maintenance workers.</w:t>
      </w:r>
    </w:p>
    <w:p w:rsidR="0016599A" w:rsidRPr="006A31E7" w:rsidRDefault="0016599A" w:rsidP="007F6710">
      <w:pPr>
        <w:pStyle w:val="BodyText"/>
        <w:spacing w:before="11"/>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28"/>
        <w:ind w:left="142"/>
      </w:pPr>
      <w:r w:rsidRPr="006A31E7">
        <w:t>5.3.6. The employees are required to report any hazard or defect in the electrical equipment to the maintenance department of the building immediately.</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11"/>
        <w:ind w:left="142"/>
      </w:pPr>
    </w:p>
    <w:p w:rsidR="0016599A" w:rsidRPr="006A31E7" w:rsidRDefault="003D2497" w:rsidP="007F6710">
      <w:pPr>
        <w:pStyle w:val="BodyText"/>
        <w:spacing w:before="27"/>
        <w:ind w:left="142"/>
      </w:pPr>
      <w:r w:rsidRPr="006A31E7">
        <w:t xml:space="preserve">5.3.7. The employees must receive general fire safety and suppression training </w:t>
      </w:r>
      <w:r w:rsidR="005B210A" w:rsidRPr="006A31E7">
        <w:t xml:space="preserve">in order to learn how to use the </w:t>
      </w:r>
      <w:r w:rsidRPr="006A31E7">
        <w:t>fire suppression equipment.</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11"/>
        <w:ind w:left="142"/>
      </w:pPr>
    </w:p>
    <w:p w:rsidR="0016599A" w:rsidRPr="006A31E7" w:rsidRDefault="003D2497" w:rsidP="007F6710">
      <w:pPr>
        <w:pStyle w:val="BodyText"/>
        <w:spacing w:before="51"/>
        <w:ind w:left="142"/>
      </w:pPr>
      <w:r w:rsidRPr="006A31E7">
        <w:t xml:space="preserve">5.3.8. </w:t>
      </w:r>
      <w:r w:rsidR="00F04FE5" w:rsidRPr="006A31E7">
        <w:t xml:space="preserve">After using fire </w:t>
      </w:r>
      <w:r w:rsidRPr="006A31E7">
        <w:t>extinguishers</w:t>
      </w:r>
      <w:r w:rsidR="00F04FE5" w:rsidRPr="006A31E7">
        <w:t xml:space="preserve">, it </w:t>
      </w:r>
      <w:r w:rsidRPr="006A31E7">
        <w:t xml:space="preserve">must be reported to the HSE department </w:t>
      </w:r>
      <w:r w:rsidR="00F04FE5" w:rsidRPr="006A31E7">
        <w:t>to replace them with new ones</w:t>
      </w:r>
      <w:r w:rsidRPr="006A31E7">
        <w:t>.</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27"/>
        <w:ind w:left="142"/>
        <w:rPr>
          <w:rFonts w:ascii="B Nazanin" w:cs="B Nazanin"/>
        </w:rPr>
      </w:pPr>
    </w:p>
    <w:p w:rsidR="0016599A" w:rsidRPr="006A31E7" w:rsidRDefault="003D2497" w:rsidP="007F6710">
      <w:pPr>
        <w:pStyle w:val="Heading2"/>
        <w:spacing w:line="240" w:lineRule="auto"/>
        <w:ind w:left="142" w:right="0"/>
        <w:jc w:val="left"/>
      </w:pPr>
      <w:bookmarkStart w:id="34" w:name="_Toc515196954"/>
      <w:r w:rsidRPr="006A31E7">
        <w:t>5.4</w:t>
      </w:r>
      <w:r w:rsidRPr="006A31E7">
        <w:tab/>
        <w:t>Security</w:t>
      </w:r>
      <w:bookmarkEnd w:id="34"/>
    </w:p>
    <w:p w:rsidR="0016599A" w:rsidRPr="006A31E7" w:rsidRDefault="0016599A" w:rsidP="007F6710">
      <w:pPr>
        <w:pStyle w:val="BodyText"/>
        <w:ind w:left="142"/>
        <w:rPr>
          <w:rFonts w:ascii="B Titr"/>
          <w:b/>
          <w:rtl/>
          <w:lang w:bidi="fa-IR"/>
        </w:rPr>
      </w:pPr>
    </w:p>
    <w:p w:rsidR="0016599A" w:rsidRPr="006A31E7" w:rsidRDefault="003D2497" w:rsidP="007F6710">
      <w:pPr>
        <w:pStyle w:val="BodyText"/>
        <w:spacing w:before="27"/>
        <w:ind w:left="142"/>
        <w:rPr>
          <w:rFonts w:ascii="B Nazanin" w:cs="B Nazanin"/>
        </w:rPr>
      </w:pPr>
      <w:r w:rsidRPr="006A31E7">
        <w:t>As specified in security instructions, it is necessary to carry out the following measures:</w:t>
      </w:r>
    </w:p>
    <w:p w:rsidR="0016599A" w:rsidRPr="006A31E7" w:rsidRDefault="0016599A" w:rsidP="007F6710">
      <w:pPr>
        <w:pStyle w:val="BodyText"/>
        <w:ind w:left="142"/>
      </w:pPr>
    </w:p>
    <w:p w:rsidR="0016599A" w:rsidRPr="006A31E7" w:rsidRDefault="003D2497" w:rsidP="007F6710">
      <w:pPr>
        <w:pStyle w:val="BodyText"/>
        <w:spacing w:before="27"/>
        <w:ind w:left="142"/>
      </w:pPr>
      <w:r w:rsidRPr="006A31E7">
        <w:t>5.4.1. The entry and exit information of the employees and visitors to the office buildings must be carefully recorded, especially after office hours.</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28"/>
        <w:ind w:left="142"/>
      </w:pPr>
      <w:r w:rsidRPr="006A31E7">
        <w:t xml:space="preserve">5.4.2. The keys to </w:t>
      </w:r>
      <w:r w:rsidR="00F04FE5" w:rsidRPr="006A31E7">
        <w:t xml:space="preserve">all the </w:t>
      </w:r>
      <w:r w:rsidRPr="006A31E7">
        <w:t>room</w:t>
      </w:r>
      <w:r w:rsidR="00F04FE5" w:rsidRPr="006A31E7">
        <w:t>s</w:t>
      </w:r>
      <w:r w:rsidRPr="006A31E7">
        <w:t xml:space="preserve"> and office</w:t>
      </w:r>
      <w:r w:rsidR="00F04FE5" w:rsidRPr="006A31E7">
        <w:t>s</w:t>
      </w:r>
      <w:r w:rsidRPr="006A31E7">
        <w:t xml:space="preserve"> must be kept by the security/maintenance department in a locked cabinet for emergency use. It must be noted that any use of these keys must be reported.</w:t>
      </w:r>
    </w:p>
    <w:p w:rsidR="0016599A" w:rsidRPr="006A31E7" w:rsidRDefault="0016599A" w:rsidP="007F6710">
      <w:pPr>
        <w:pStyle w:val="BodyText"/>
        <w:spacing w:before="11"/>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28"/>
        <w:ind w:left="142"/>
      </w:pPr>
      <w:r w:rsidRPr="006A31E7">
        <w:t>5.4.3. It is essential that the security employees are trained in advance to inform the residents as instructed and respond to emergencies (such as fire, earthquake, or other unforeseen incidents) using the available equipment before firefighters and rescue teams arrive at the scene.</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rPr>
          <w:rFonts w:ascii="B Nazanin" w:cs="B Nazanin"/>
        </w:rPr>
      </w:pPr>
    </w:p>
    <w:p w:rsidR="0016599A" w:rsidRPr="006A31E7" w:rsidRDefault="003D2497" w:rsidP="007F6710">
      <w:pPr>
        <w:pStyle w:val="BodyText"/>
        <w:spacing w:before="28"/>
        <w:ind w:left="142"/>
      </w:pPr>
      <w:r w:rsidRPr="006A31E7">
        <w:t>5.4.4. It is necessary that the security employees of the building patrol all hallways and floors according to standard operating procedures, investigate any suspicious circumstances, and report it if necessary.</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11"/>
        <w:ind w:left="142"/>
      </w:pPr>
    </w:p>
    <w:p w:rsidR="0016599A" w:rsidRPr="006A31E7" w:rsidRDefault="003D2497" w:rsidP="007F6710">
      <w:pPr>
        <w:pStyle w:val="BodyText"/>
        <w:spacing w:before="27"/>
        <w:ind w:left="142"/>
      </w:pPr>
      <w:r w:rsidRPr="006A31E7">
        <w:t>5.4.5. Security officers are required to make sure the doors are locked after the office hours.</w:t>
      </w:r>
    </w:p>
    <w:p w:rsidR="0016599A" w:rsidRPr="006A31E7" w:rsidRDefault="0016599A" w:rsidP="007F6710">
      <w:pPr>
        <w:pStyle w:val="BodyText"/>
        <w:spacing w:before="14"/>
        <w:ind w:left="142"/>
        <w:rPr>
          <w:rFonts w:ascii="B Nazanin"/>
        </w:rPr>
      </w:pPr>
    </w:p>
    <w:p w:rsidR="0016599A" w:rsidRPr="006A31E7" w:rsidRDefault="0016599A" w:rsidP="007F6710">
      <w:pPr>
        <w:pStyle w:val="BodyText"/>
        <w:spacing w:before="10"/>
        <w:ind w:left="142"/>
      </w:pPr>
    </w:p>
    <w:p w:rsidR="0016599A" w:rsidRPr="006A31E7" w:rsidRDefault="003D2497" w:rsidP="007F6710">
      <w:pPr>
        <w:pStyle w:val="BodyText"/>
        <w:spacing w:before="28"/>
        <w:ind w:left="142"/>
      </w:pPr>
      <w:r w:rsidRPr="006A31E7">
        <w:t>5.4.6. The security department is required to control emergency exits and report potential issues to make sure they can be safely used.</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8"/>
        <w:ind w:left="142"/>
      </w:pPr>
      <w:r w:rsidRPr="006A31E7">
        <w:t xml:space="preserve"> 5.4.7. In emergencies, security personnel must cooperate with the HSE department </w:t>
      </w:r>
      <w:r w:rsidRPr="006A31E7">
        <w:lastRenderedPageBreak/>
        <w:t>and prevent spectators from crowding.</w:t>
      </w:r>
    </w:p>
    <w:p w:rsidR="0016599A" w:rsidRPr="006A31E7" w:rsidRDefault="0016599A" w:rsidP="007F6710">
      <w:pPr>
        <w:pStyle w:val="BodyText"/>
        <w:spacing w:before="10"/>
        <w:ind w:left="142"/>
      </w:pPr>
    </w:p>
    <w:p w:rsidR="0016599A" w:rsidRPr="006A31E7" w:rsidRDefault="003D2497" w:rsidP="007F6710">
      <w:pPr>
        <w:pStyle w:val="BodyText"/>
        <w:spacing w:before="28"/>
        <w:ind w:left="142"/>
        <w:rPr>
          <w:rFonts w:ascii="B Nazanin" w:cs="B Nazanin"/>
        </w:rPr>
      </w:pPr>
      <w:r w:rsidRPr="006A31E7">
        <w:t>5.4.8. Planning and installing surveillance cameras in the important office buildings.</w:t>
      </w:r>
    </w:p>
    <w:p w:rsidR="0016599A" w:rsidRPr="006A31E7" w:rsidRDefault="0016599A" w:rsidP="007F6710">
      <w:pPr>
        <w:pStyle w:val="BodyText"/>
        <w:ind w:left="142"/>
        <w:rPr>
          <w:rFonts w:ascii="B Nazanin"/>
        </w:rPr>
      </w:pPr>
    </w:p>
    <w:p w:rsidR="0016599A" w:rsidRPr="006A31E7" w:rsidRDefault="0016599A" w:rsidP="007F6710">
      <w:pPr>
        <w:pStyle w:val="BodyText"/>
        <w:spacing w:before="9"/>
        <w:ind w:left="142"/>
        <w:rPr>
          <w:rFonts w:ascii="B Nazanin"/>
        </w:rPr>
      </w:pPr>
    </w:p>
    <w:p w:rsidR="0016599A" w:rsidRPr="006A31E7" w:rsidRDefault="003D2497" w:rsidP="007F6710">
      <w:pPr>
        <w:pStyle w:val="Heading1"/>
        <w:spacing w:line="240" w:lineRule="auto"/>
        <w:ind w:left="142"/>
        <w:jc w:val="left"/>
        <w:rPr>
          <w:sz w:val="24"/>
          <w:szCs w:val="24"/>
        </w:rPr>
      </w:pPr>
      <w:bookmarkStart w:id="35" w:name="_Toc515196955"/>
      <w:r w:rsidRPr="006A31E7">
        <w:rPr>
          <w:sz w:val="24"/>
          <w:szCs w:val="24"/>
        </w:rPr>
        <w:t>6 Building Classification by Importance</w:t>
      </w:r>
      <w:bookmarkEnd w:id="35"/>
    </w:p>
    <w:p w:rsidR="0016599A" w:rsidRPr="006A31E7" w:rsidRDefault="0016599A" w:rsidP="007F6710">
      <w:pPr>
        <w:pStyle w:val="BodyText"/>
        <w:spacing w:before="14"/>
        <w:ind w:left="142"/>
        <w:rPr>
          <w:rFonts w:ascii="B Titr"/>
          <w:b/>
        </w:rPr>
      </w:pPr>
    </w:p>
    <w:p w:rsidR="0016599A" w:rsidRPr="006A31E7" w:rsidRDefault="003D2497" w:rsidP="007F6710">
      <w:pPr>
        <w:pStyle w:val="BodyText"/>
        <w:spacing w:before="36"/>
        <w:ind w:left="142"/>
      </w:pPr>
      <w:r w:rsidRPr="006A31E7">
        <w:t>Based on the usage, the number of residents or workers, the value of assets they house, the constructed area, and the number of floors, buildings are classified into five groups:</w:t>
      </w:r>
    </w:p>
    <w:p w:rsidR="0016599A" w:rsidRPr="006A31E7" w:rsidRDefault="0016599A" w:rsidP="007F6710">
      <w:pPr>
        <w:pStyle w:val="BodyText"/>
        <w:spacing w:before="2"/>
        <w:ind w:left="142"/>
      </w:pPr>
    </w:p>
    <w:p w:rsidR="0016599A" w:rsidRPr="006A31E7" w:rsidRDefault="003D2497" w:rsidP="007F6710">
      <w:pPr>
        <w:pStyle w:val="BodyText"/>
        <w:spacing w:before="27"/>
        <w:ind w:left="142"/>
      </w:pPr>
      <w:r w:rsidRPr="006A31E7">
        <w:t xml:space="preserve"> </w:t>
      </w:r>
      <w:r w:rsidRPr="006A31E7">
        <w:rPr>
          <w:rFonts w:ascii="Wingdings" w:hAnsi="Wingdings"/>
        </w:rPr>
        <w:t></w:t>
      </w:r>
      <w:r w:rsidRPr="006A31E7">
        <w:tab/>
        <w:t>Group 1: Particularly important buildings;</w:t>
      </w:r>
    </w:p>
    <w:p w:rsidR="007D42F6" w:rsidRPr="006A31E7" w:rsidRDefault="003D2497" w:rsidP="007F6710">
      <w:pPr>
        <w:pStyle w:val="BodyText"/>
        <w:ind w:left="142"/>
      </w:pPr>
      <w:r w:rsidRPr="006A31E7">
        <w:rPr>
          <w:rFonts w:ascii="Wingdings" w:hAnsi="Wingdings"/>
        </w:rPr>
        <w:t></w:t>
      </w:r>
      <w:r w:rsidRPr="006A31E7">
        <w:tab/>
        <w:t xml:space="preserve">Group 2: Very important buildings; </w:t>
      </w:r>
    </w:p>
    <w:p w:rsidR="007D42F6" w:rsidRPr="006A31E7" w:rsidRDefault="003D2497" w:rsidP="007F6710">
      <w:pPr>
        <w:pStyle w:val="BodyText"/>
        <w:ind w:left="142"/>
      </w:pPr>
      <w:r w:rsidRPr="006A31E7">
        <w:rPr>
          <w:rFonts w:ascii="Wingdings" w:hAnsi="Wingdings"/>
        </w:rPr>
        <w:t></w:t>
      </w:r>
      <w:r w:rsidRPr="006A31E7">
        <w:tab/>
        <w:t xml:space="preserve">Group 3: Important buildings; </w:t>
      </w:r>
    </w:p>
    <w:p w:rsidR="007D42F6" w:rsidRPr="006A31E7" w:rsidRDefault="003D2497" w:rsidP="007F6710">
      <w:pPr>
        <w:pStyle w:val="BodyText"/>
        <w:ind w:left="142"/>
      </w:pPr>
      <w:r w:rsidRPr="006A31E7">
        <w:rPr>
          <w:rFonts w:ascii="Wingdings" w:hAnsi="Wingdings"/>
        </w:rPr>
        <w:t></w:t>
      </w:r>
      <w:r w:rsidRPr="006A31E7">
        <w:tab/>
        <w:t xml:space="preserve">Group 4: Slightly-important buildings; </w:t>
      </w:r>
    </w:p>
    <w:p w:rsidR="0016599A" w:rsidRPr="006A31E7" w:rsidRDefault="003D2497" w:rsidP="007F6710">
      <w:pPr>
        <w:pStyle w:val="BodyText"/>
        <w:ind w:left="142"/>
      </w:pPr>
      <w:r w:rsidRPr="006A31E7">
        <w:rPr>
          <w:rFonts w:ascii="Wingdings" w:hAnsi="Wingdings"/>
        </w:rPr>
        <w:t></w:t>
      </w:r>
      <w:r w:rsidRPr="006A31E7">
        <w:tab/>
        <w:t>Group 5: Buildings of low importance.</w:t>
      </w:r>
    </w:p>
    <w:p w:rsidR="0016599A" w:rsidRPr="006A31E7" w:rsidRDefault="003D2497" w:rsidP="007F6710">
      <w:pPr>
        <w:pStyle w:val="BodyText"/>
        <w:ind w:left="142"/>
      </w:pPr>
      <w:r w:rsidRPr="006A31E7">
        <w:t>More complete definitions can be found in Clause 21.1.6 (building classification) of Chapter 21 (civil defense) of the National Construction Regulations.</w:t>
      </w:r>
    </w:p>
    <w:p w:rsidR="0016599A" w:rsidRPr="006A31E7" w:rsidRDefault="0016599A" w:rsidP="007F6710">
      <w:pPr>
        <w:pStyle w:val="BodyText"/>
        <w:spacing w:before="10"/>
        <w:ind w:left="142"/>
      </w:pPr>
    </w:p>
    <w:p w:rsidR="0016599A" w:rsidRPr="006A31E7" w:rsidRDefault="0016599A" w:rsidP="007F6710">
      <w:pPr>
        <w:pStyle w:val="BodyText"/>
        <w:spacing w:before="28"/>
        <w:ind w:left="142"/>
        <w:rPr>
          <w:rFonts w:ascii="B Nazanin" w:cs="B Nazanin"/>
        </w:rPr>
      </w:pPr>
    </w:p>
    <w:p w:rsidR="0016599A" w:rsidRPr="006A31E7" w:rsidRDefault="003D2497" w:rsidP="007F6710">
      <w:pPr>
        <w:pStyle w:val="Heading1"/>
        <w:spacing w:line="240" w:lineRule="auto"/>
        <w:ind w:left="142"/>
        <w:jc w:val="left"/>
        <w:rPr>
          <w:sz w:val="24"/>
          <w:szCs w:val="24"/>
        </w:rPr>
      </w:pPr>
      <w:bookmarkStart w:id="36" w:name="_Toc515196956"/>
      <w:r w:rsidRPr="006A31E7">
        <w:rPr>
          <w:sz w:val="24"/>
          <w:szCs w:val="24"/>
        </w:rPr>
        <w:t>7 Building Technical Certificate</w:t>
      </w:r>
      <w:bookmarkEnd w:id="36"/>
    </w:p>
    <w:p w:rsidR="0016599A" w:rsidRPr="006A31E7" w:rsidRDefault="0016599A" w:rsidP="007F6710">
      <w:pPr>
        <w:pStyle w:val="BodyText"/>
        <w:spacing w:before="10"/>
        <w:ind w:left="142"/>
        <w:rPr>
          <w:rFonts w:ascii="B Titr"/>
          <w:b/>
        </w:rPr>
      </w:pPr>
    </w:p>
    <w:p w:rsidR="0016599A" w:rsidRPr="006A31E7" w:rsidRDefault="0016599A" w:rsidP="007F6710">
      <w:pPr>
        <w:ind w:left="142"/>
        <w:rPr>
          <w:rFonts w:ascii="B Titr"/>
          <w:sz w:val="24"/>
          <w:szCs w:val="24"/>
        </w:rPr>
        <w:sectPr w:rsidR="0016599A" w:rsidRPr="006A31E7">
          <w:pgSz w:w="12240" w:h="15840"/>
          <w:pgMar w:top="1560" w:right="1460" w:bottom="940" w:left="1300" w:header="720" w:footer="720" w:gutter="0"/>
          <w:cols w:space="720"/>
        </w:sectPr>
      </w:pPr>
    </w:p>
    <w:p w:rsidR="0016599A" w:rsidRPr="006A31E7" w:rsidRDefault="003D2497" w:rsidP="007F6710">
      <w:pPr>
        <w:pStyle w:val="BodyText"/>
        <w:spacing w:before="28"/>
        <w:ind w:left="142"/>
      </w:pPr>
      <w:r w:rsidRPr="006A31E7">
        <w:lastRenderedPageBreak/>
        <w:t>According to Clause 13.1.2 of Chapter 13 of the general safety regulations, the first step in controlling and preventing incidents is to evaluate the current building status, making it essential to prepare a technical certificate for the building.</w:t>
      </w:r>
    </w:p>
    <w:p w:rsidR="0016599A" w:rsidRPr="006A31E7" w:rsidRDefault="003D2497" w:rsidP="007F6710">
      <w:pPr>
        <w:pStyle w:val="BodyText"/>
        <w:spacing w:before="28"/>
        <w:ind w:left="142"/>
        <w:rPr>
          <w:rFonts w:ascii="B Nazanin"/>
        </w:rPr>
      </w:pPr>
      <w:r w:rsidRPr="006A31E7">
        <w:br w:type="column"/>
      </w:r>
    </w:p>
    <w:p w:rsidR="0016599A" w:rsidRPr="006A31E7" w:rsidRDefault="003D2497" w:rsidP="007F6710">
      <w:pPr>
        <w:pStyle w:val="BodyText"/>
        <w:spacing w:before="36"/>
        <w:ind w:left="142"/>
      </w:pPr>
      <w:r w:rsidRPr="006A31E7">
        <w:br w:type="column"/>
      </w:r>
    </w:p>
    <w:p w:rsidR="0016599A" w:rsidRPr="006A31E7" w:rsidRDefault="0016599A" w:rsidP="007F6710">
      <w:pPr>
        <w:ind w:left="142"/>
        <w:rPr>
          <w:sz w:val="24"/>
          <w:szCs w:val="24"/>
        </w:rPr>
        <w:sectPr w:rsidR="0016599A" w:rsidRPr="006A31E7">
          <w:type w:val="continuous"/>
          <w:pgSz w:w="12240" w:h="15840"/>
          <w:pgMar w:top="820" w:right="1460" w:bottom="280" w:left="1300" w:header="720" w:footer="720" w:gutter="0"/>
          <w:cols w:num="3" w:space="720" w:equalWidth="0">
            <w:col w:w="7255" w:space="40"/>
            <w:col w:w="755" w:space="39"/>
            <w:col w:w="1391"/>
          </w:cols>
        </w:sectPr>
      </w:pPr>
    </w:p>
    <w:p w:rsidR="0016599A" w:rsidRPr="006A31E7" w:rsidRDefault="0016599A" w:rsidP="007F6710">
      <w:pPr>
        <w:pStyle w:val="BodyText"/>
        <w:ind w:left="142"/>
      </w:pPr>
    </w:p>
    <w:p w:rsidR="0016599A" w:rsidRPr="006A31E7" w:rsidRDefault="003D2497" w:rsidP="007F6710">
      <w:pPr>
        <w:pStyle w:val="BodyText"/>
        <w:spacing w:before="28"/>
        <w:ind w:left="142"/>
      </w:pPr>
      <w:r w:rsidRPr="006A31E7">
        <w:t xml:space="preserve"> </w:t>
      </w:r>
    </w:p>
    <w:p w:rsidR="0016599A" w:rsidRPr="006A31E7" w:rsidRDefault="0016599A" w:rsidP="007F6710">
      <w:pPr>
        <w:ind w:left="142"/>
        <w:rPr>
          <w:sz w:val="24"/>
          <w:szCs w:val="24"/>
        </w:rPr>
        <w:sectPr w:rsidR="0016599A" w:rsidRPr="006A31E7">
          <w:type w:val="continuous"/>
          <w:pgSz w:w="12240" w:h="15840"/>
          <w:pgMar w:top="820" w:right="1460" w:bottom="280" w:left="1300" w:header="720" w:footer="720" w:gutter="0"/>
          <w:cols w:space="720"/>
        </w:sectPr>
      </w:pPr>
    </w:p>
    <w:p w:rsidR="0016599A" w:rsidRPr="006A31E7" w:rsidRDefault="003D2497" w:rsidP="007F6710">
      <w:pPr>
        <w:pStyle w:val="BodyText"/>
        <w:spacing w:before="35"/>
        <w:ind w:left="142"/>
      </w:pPr>
      <w:r w:rsidRPr="006A31E7">
        <w:lastRenderedPageBreak/>
        <w:t>7.1. The definition of a technical certificate: It is a collection of essential information showing the general status of the building.</w:t>
      </w:r>
    </w:p>
    <w:p w:rsidR="0016599A" w:rsidRPr="006A31E7" w:rsidRDefault="003D2497" w:rsidP="007F6710">
      <w:pPr>
        <w:pStyle w:val="BodyText"/>
        <w:spacing w:before="27"/>
        <w:ind w:left="142"/>
        <w:rPr>
          <w:rFonts w:ascii="B Nazanin" w:cs="B Nazanin"/>
        </w:rPr>
      </w:pPr>
      <w:r w:rsidRPr="006A31E7">
        <w:br w:type="column"/>
      </w:r>
    </w:p>
    <w:p w:rsidR="0016599A" w:rsidRPr="006A31E7" w:rsidRDefault="003D2497" w:rsidP="007F6710">
      <w:pPr>
        <w:pStyle w:val="BodyText"/>
        <w:spacing w:before="27"/>
        <w:ind w:left="142"/>
        <w:rPr>
          <w:rFonts w:ascii="B Nazanin"/>
        </w:rPr>
      </w:pPr>
      <w:r w:rsidRPr="006A31E7">
        <w:br w:type="column"/>
      </w:r>
    </w:p>
    <w:p w:rsidR="0016599A" w:rsidRPr="006A31E7" w:rsidRDefault="0016599A" w:rsidP="007F6710">
      <w:pPr>
        <w:ind w:left="142"/>
        <w:rPr>
          <w:rFonts w:ascii="B Nazanin"/>
          <w:sz w:val="24"/>
          <w:szCs w:val="24"/>
        </w:rPr>
        <w:sectPr w:rsidR="0016599A" w:rsidRPr="006A31E7">
          <w:type w:val="continuous"/>
          <w:pgSz w:w="12240" w:h="15840"/>
          <w:pgMar w:top="820" w:right="1460" w:bottom="280" w:left="1300" w:header="720" w:footer="720" w:gutter="0"/>
          <w:cols w:num="3" w:space="720" w:equalWidth="0">
            <w:col w:w="6396" w:space="40"/>
            <w:col w:w="2185" w:space="39"/>
            <w:col w:w="820"/>
          </w:cols>
        </w:sectPr>
      </w:pPr>
    </w:p>
    <w:p w:rsidR="0016599A" w:rsidRPr="006A31E7" w:rsidRDefault="003D2497" w:rsidP="007F6710">
      <w:pPr>
        <w:pStyle w:val="BodyText"/>
        <w:spacing w:before="13"/>
        <w:ind w:left="142"/>
        <w:rPr>
          <w:rFonts w:ascii="B Nazanin" w:cs="B Nazanin"/>
        </w:rPr>
      </w:pPr>
      <w:r w:rsidRPr="006A31E7">
        <w:rPr>
          <w:noProof/>
          <w:lang w:bidi="fa-IR"/>
        </w:rPr>
        <w:lastRenderedPageBreak/>
        <w:drawing>
          <wp:anchor distT="0" distB="0" distL="0" distR="0" simplePos="0" relativeHeight="251628544" behindDoc="0" locked="0" layoutInCell="1" allowOverlap="1" wp14:anchorId="622CCFB2" wp14:editId="6C28D885">
            <wp:simplePos x="0" y="0"/>
            <wp:positionH relativeFrom="page">
              <wp:posOffset>5858255</wp:posOffset>
            </wp:positionH>
            <wp:positionV relativeFrom="page">
              <wp:posOffset>361187</wp:posOffset>
            </wp:positionV>
            <wp:extent cx="542543" cy="438912"/>
            <wp:effectExtent l="0" t="0" r="0" b="0"/>
            <wp:wrapNone/>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13" cstate="print"/>
                    <a:stretch>
                      <a:fillRect/>
                    </a:stretch>
                  </pic:blipFill>
                  <pic:spPr>
                    <a:xfrm>
                      <a:off x="0" y="0"/>
                      <a:ext cx="542543" cy="438912"/>
                    </a:xfrm>
                    <a:prstGeom prst="rect">
                      <a:avLst/>
                    </a:prstGeom>
                  </pic:spPr>
                </pic:pic>
              </a:graphicData>
            </a:graphic>
          </wp:anchor>
        </w:drawing>
      </w:r>
      <w:r w:rsidRPr="006A31E7">
        <w:t>The technical certificate must be prepared by the Technical Maintenance and Safety and Fire departments and revised at least annually.</w:t>
      </w:r>
    </w:p>
    <w:p w:rsidR="0016599A" w:rsidRPr="006A31E7" w:rsidRDefault="0016599A" w:rsidP="007F6710">
      <w:pPr>
        <w:pStyle w:val="BodyText"/>
        <w:spacing w:before="9"/>
        <w:ind w:left="142"/>
      </w:pPr>
    </w:p>
    <w:p w:rsidR="0016599A" w:rsidRPr="006A31E7" w:rsidRDefault="003D2497" w:rsidP="007F6710">
      <w:pPr>
        <w:pStyle w:val="BodyText"/>
        <w:spacing w:before="27"/>
        <w:ind w:left="142"/>
      </w:pPr>
      <w:r w:rsidRPr="006A31E7">
        <w:t>7.1.1. If any changes are made to the building, the building administrators must review and correct the technical certificates.</w:t>
      </w:r>
    </w:p>
    <w:p w:rsidR="0016599A" w:rsidRPr="006A31E7" w:rsidRDefault="0016599A" w:rsidP="007F6710">
      <w:pPr>
        <w:pStyle w:val="BodyText"/>
        <w:spacing w:before="11"/>
        <w:ind w:left="142"/>
        <w:rPr>
          <w:rFonts w:ascii="B Nazanin"/>
        </w:rPr>
      </w:pPr>
    </w:p>
    <w:p w:rsidR="0016599A" w:rsidRPr="006A31E7" w:rsidRDefault="0016599A" w:rsidP="007F6710">
      <w:pPr>
        <w:pStyle w:val="BodyText"/>
        <w:spacing w:before="3"/>
        <w:ind w:left="142"/>
      </w:pPr>
    </w:p>
    <w:p w:rsidR="0016599A" w:rsidRPr="006A31E7" w:rsidRDefault="003D2497" w:rsidP="007F6710">
      <w:pPr>
        <w:pStyle w:val="BodyText"/>
        <w:spacing w:before="28"/>
        <w:ind w:left="142"/>
        <w:rPr>
          <w:rFonts w:ascii="B Nazanin" w:cs="B Nazanin"/>
        </w:rPr>
      </w:pPr>
      <w:r w:rsidRPr="006A31E7">
        <w:lastRenderedPageBreak/>
        <w:t>7.1.2. According to the National Construction Regulations, the technical building certificate must cover:</w:t>
      </w:r>
    </w:p>
    <w:p w:rsidR="0016599A" w:rsidRPr="006A31E7" w:rsidRDefault="0016599A" w:rsidP="007F6710">
      <w:pPr>
        <w:pStyle w:val="BodyText"/>
        <w:spacing w:before="11"/>
        <w:ind w:left="142"/>
        <w:rPr>
          <w:rFonts w:ascii="B Nazanin"/>
        </w:rPr>
      </w:pPr>
    </w:p>
    <w:p w:rsidR="0016599A" w:rsidRPr="006A31E7" w:rsidRDefault="003D2497" w:rsidP="007F6710">
      <w:pPr>
        <w:pStyle w:val="BodyText"/>
        <w:spacing w:before="96"/>
        <w:ind w:left="142"/>
      </w:pPr>
      <w:r w:rsidRPr="006A31E7">
        <w:rPr>
          <w:rFonts w:ascii="Wingdings" w:hAnsi="Wingdings"/>
        </w:rPr>
        <w:t></w:t>
      </w:r>
      <w:r w:rsidRPr="006A31E7">
        <w:tab/>
      </w:r>
      <w:proofErr w:type="gramStart"/>
      <w:r w:rsidRPr="006A31E7">
        <w:t>The</w:t>
      </w:r>
      <w:proofErr w:type="gramEnd"/>
      <w:r w:rsidRPr="006A31E7">
        <w:t xml:space="preserve"> general building specifications;</w:t>
      </w:r>
    </w:p>
    <w:p w:rsidR="0016599A" w:rsidRPr="006A31E7" w:rsidRDefault="003D2497" w:rsidP="007F6710">
      <w:pPr>
        <w:pStyle w:val="BodyText"/>
        <w:spacing w:before="267"/>
        <w:ind w:left="142"/>
      </w:pPr>
      <w:r w:rsidRPr="006A31E7">
        <w:rPr>
          <w:rFonts w:ascii="Wingdings" w:hAnsi="Wingdings"/>
        </w:rPr>
        <w:t></w:t>
      </w:r>
      <w:r w:rsidRPr="006A31E7">
        <w:tab/>
        <w:t>Fire alarm and suppression equipment;</w:t>
      </w:r>
    </w:p>
    <w:p w:rsidR="0016599A" w:rsidRPr="006A31E7" w:rsidRDefault="003D2497" w:rsidP="007F6710">
      <w:pPr>
        <w:pStyle w:val="BodyText"/>
        <w:spacing w:before="268"/>
        <w:ind w:left="142"/>
      </w:pPr>
      <w:r w:rsidRPr="006A31E7">
        <w:rPr>
          <w:rFonts w:ascii="Wingdings" w:hAnsi="Wingdings"/>
        </w:rPr>
        <w:t></w:t>
      </w:r>
      <w:r w:rsidRPr="006A31E7">
        <w:tab/>
        <w:t>Electrical and mechanical facilities;</w:t>
      </w:r>
    </w:p>
    <w:p w:rsidR="0016599A" w:rsidRPr="006A31E7" w:rsidRDefault="003D2497" w:rsidP="007F6710">
      <w:pPr>
        <w:pStyle w:val="BodyText"/>
        <w:spacing w:before="268"/>
        <w:ind w:left="142"/>
      </w:pPr>
      <w:r w:rsidRPr="006A31E7">
        <w:rPr>
          <w:rFonts w:ascii="Wingdings" w:hAnsi="Wingdings"/>
        </w:rPr>
        <w:t></w:t>
      </w:r>
      <w:r w:rsidRPr="006A31E7">
        <w:tab/>
        <w:t>Fire resistance;</w:t>
      </w:r>
    </w:p>
    <w:p w:rsidR="0016599A" w:rsidRPr="006A31E7" w:rsidRDefault="003D2497" w:rsidP="007F6710">
      <w:pPr>
        <w:pStyle w:val="BodyText"/>
        <w:spacing w:before="267"/>
        <w:ind w:left="142"/>
      </w:pPr>
      <w:r w:rsidRPr="006A31E7">
        <w:rPr>
          <w:rFonts w:ascii="Wingdings" w:hAnsi="Wingdings"/>
        </w:rPr>
        <w:t></w:t>
      </w:r>
      <w:r w:rsidRPr="006A31E7">
        <w:tab/>
        <w:t>Elevators;</w:t>
      </w:r>
    </w:p>
    <w:p w:rsidR="0016599A" w:rsidRPr="006A31E7" w:rsidRDefault="003D2497" w:rsidP="007F6710">
      <w:pPr>
        <w:pStyle w:val="BodyText"/>
        <w:spacing w:before="269"/>
        <w:ind w:left="142"/>
      </w:pPr>
      <w:r w:rsidRPr="006A31E7">
        <w:rPr>
          <w:rFonts w:ascii="Wingdings" w:hAnsi="Wingdings"/>
        </w:rPr>
        <w:t></w:t>
      </w:r>
      <w:r w:rsidRPr="006A31E7">
        <w:tab/>
        <w:t>Emergency response;</w:t>
      </w:r>
    </w:p>
    <w:p w:rsidR="0016599A" w:rsidRPr="006A31E7" w:rsidRDefault="003D2497" w:rsidP="007F6710">
      <w:pPr>
        <w:pStyle w:val="BodyText"/>
        <w:spacing w:before="266"/>
        <w:ind w:left="142"/>
      </w:pPr>
      <w:proofErr w:type="gramStart"/>
      <w:r w:rsidRPr="006A31E7">
        <w:rPr>
          <w:rFonts w:ascii="Wingdings" w:hAnsi="Wingdings"/>
        </w:rPr>
        <w:t></w:t>
      </w:r>
      <w:r w:rsidRPr="006A31E7">
        <w:tab/>
        <w:t>Medical support, first aid, and rescue.</w:t>
      </w:r>
      <w:proofErr w:type="gramEnd"/>
    </w:p>
    <w:p w:rsidR="0016599A" w:rsidRPr="006A31E7" w:rsidRDefault="0016599A" w:rsidP="007F6710">
      <w:pPr>
        <w:pStyle w:val="BodyText"/>
        <w:ind w:left="142"/>
        <w:rPr>
          <w:rFonts w:ascii="Wingdings" w:hAnsi="Wingdings"/>
        </w:rPr>
      </w:pPr>
    </w:p>
    <w:p w:rsidR="0016599A" w:rsidRPr="006A31E7" w:rsidRDefault="003D2497" w:rsidP="007F6710">
      <w:pPr>
        <w:pStyle w:val="BodyText"/>
        <w:spacing w:before="36"/>
        <w:ind w:left="142"/>
      </w:pPr>
      <w:r w:rsidRPr="006A31E7">
        <w:t>Other complementary information may be required in particular cases and must be added at the discretion of the respective maintenance and safety departments.</w:t>
      </w:r>
    </w:p>
    <w:p w:rsidR="0016599A" w:rsidRPr="006A31E7" w:rsidRDefault="0016599A" w:rsidP="007F6710">
      <w:pPr>
        <w:pStyle w:val="BodyText"/>
        <w:spacing w:before="2"/>
        <w:ind w:left="142"/>
      </w:pPr>
    </w:p>
    <w:p w:rsidR="0016599A" w:rsidRPr="006A31E7" w:rsidRDefault="003D2497" w:rsidP="007F6710">
      <w:pPr>
        <w:pStyle w:val="BodyText"/>
        <w:spacing w:before="28"/>
        <w:ind w:left="142"/>
      </w:pPr>
      <w:r w:rsidRPr="006A31E7">
        <w:t>To evaluate the building status, it is essential to prepare a checklist based on which the building will be inspected by the technical maintenance and safety departments as scheduled to identify issues and correct them.</w:t>
      </w:r>
    </w:p>
    <w:p w:rsidR="0016599A" w:rsidRPr="006A31E7" w:rsidRDefault="0016599A" w:rsidP="007F6710">
      <w:pPr>
        <w:ind w:left="142"/>
        <w:rPr>
          <w:rFonts w:ascii="B Nazanin" w:cs="B Nazanin"/>
          <w:sz w:val="24"/>
          <w:szCs w:val="24"/>
        </w:rPr>
        <w:sectPr w:rsidR="0016599A" w:rsidRPr="006A31E7">
          <w:type w:val="continuous"/>
          <w:pgSz w:w="12240" w:h="15840"/>
          <w:pgMar w:top="820" w:right="1460" w:bottom="280" w:left="1300" w:header="720" w:footer="720" w:gutter="0"/>
          <w:cols w:space="720"/>
        </w:sectPr>
      </w:pPr>
    </w:p>
    <w:p w:rsidR="0016599A" w:rsidRPr="006A31E7" w:rsidRDefault="00A57010" w:rsidP="007F6710">
      <w:pPr>
        <w:pStyle w:val="BodyText"/>
        <w:spacing w:before="6"/>
        <w:ind w:left="142"/>
        <w:rPr>
          <w:b/>
          <w:bCs/>
        </w:rPr>
      </w:pPr>
      <w:r w:rsidRPr="006A31E7">
        <w:rPr>
          <w:b/>
          <w:bCs/>
          <w:noProof/>
          <w:lang w:bidi="fa-IR"/>
        </w:rPr>
        <w:lastRenderedPageBreak/>
        <mc:AlternateContent>
          <mc:Choice Requires="wpg">
            <w:drawing>
              <wp:anchor distT="0" distB="0" distL="114300" distR="114300" simplePos="0" relativeHeight="251674112" behindDoc="0" locked="0" layoutInCell="1" allowOverlap="1" wp14:anchorId="0AA25725" wp14:editId="10F5D2A7">
                <wp:simplePos x="0" y="0"/>
                <wp:positionH relativeFrom="page">
                  <wp:posOffset>3656965</wp:posOffset>
                </wp:positionH>
                <wp:positionV relativeFrom="page">
                  <wp:posOffset>7421880</wp:posOffset>
                </wp:positionV>
                <wp:extent cx="1520825" cy="1442085"/>
                <wp:effectExtent l="8890" t="1905" r="3810" b="3810"/>
                <wp:wrapNone/>
                <wp:docPr id="2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0825" cy="1442085"/>
                          <a:chOff x="5759" y="11688"/>
                          <a:chExt cx="2395" cy="2271"/>
                        </a:xfrm>
                      </wpg:grpSpPr>
                      <wps:wsp>
                        <wps:cNvPr id="30" name="AutoShape 55"/>
                        <wps:cNvSpPr>
                          <a:spLocks/>
                        </wps:cNvSpPr>
                        <wps:spPr bwMode="auto">
                          <a:xfrm>
                            <a:off x="7321" y="11976"/>
                            <a:ext cx="826" cy="1716"/>
                          </a:xfrm>
                          <a:custGeom>
                            <a:avLst/>
                            <a:gdLst>
                              <a:gd name="T0" fmla="+- 0 7321 7321"/>
                              <a:gd name="T1" fmla="*/ T0 w 826"/>
                              <a:gd name="T2" fmla="+- 0 11976 11976"/>
                              <a:gd name="T3" fmla="*/ 11976 h 1716"/>
                              <a:gd name="T4" fmla="+- 0 8147 7321"/>
                              <a:gd name="T5" fmla="*/ T4 w 826"/>
                              <a:gd name="T6" fmla="+- 0 12370 11976"/>
                              <a:gd name="T7" fmla="*/ 12370 h 1716"/>
                              <a:gd name="T8" fmla="+- 0 7321 7321"/>
                              <a:gd name="T9" fmla="*/ T8 w 826"/>
                              <a:gd name="T10" fmla="+- 0 12071 11976"/>
                              <a:gd name="T11" fmla="*/ 12071 h 1716"/>
                              <a:gd name="T12" fmla="+- 0 8147 7321"/>
                              <a:gd name="T13" fmla="*/ T12 w 826"/>
                              <a:gd name="T14" fmla="+- 0 12980 11976"/>
                              <a:gd name="T15" fmla="*/ 12980 h 1716"/>
                              <a:gd name="T16" fmla="+- 0 7321 7321"/>
                              <a:gd name="T17" fmla="*/ T16 w 826"/>
                              <a:gd name="T18" fmla="+- 0 13541 11976"/>
                              <a:gd name="T19" fmla="*/ 13541 h 1716"/>
                              <a:gd name="T20" fmla="+- 0 8147 7321"/>
                              <a:gd name="T21" fmla="*/ T20 w 826"/>
                              <a:gd name="T22" fmla="+- 0 12370 11976"/>
                              <a:gd name="T23" fmla="*/ 12370 h 1716"/>
                              <a:gd name="T24" fmla="+- 0 7321 7321"/>
                              <a:gd name="T25" fmla="*/ T24 w 826"/>
                              <a:gd name="T26" fmla="+- 0 13692 11976"/>
                              <a:gd name="T27" fmla="*/ 13692 h 1716"/>
                              <a:gd name="T28" fmla="+- 0 8147 7321"/>
                              <a:gd name="T29" fmla="*/ T28 w 826"/>
                              <a:gd name="T30" fmla="+- 0 13078 11976"/>
                              <a:gd name="T31" fmla="*/ 13078 h 1716"/>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826" h="1716">
                                <a:moveTo>
                                  <a:pt x="0" y="0"/>
                                </a:moveTo>
                                <a:lnTo>
                                  <a:pt x="826" y="394"/>
                                </a:lnTo>
                                <a:moveTo>
                                  <a:pt x="0" y="95"/>
                                </a:moveTo>
                                <a:lnTo>
                                  <a:pt x="826" y="1004"/>
                                </a:lnTo>
                                <a:moveTo>
                                  <a:pt x="0" y="1565"/>
                                </a:moveTo>
                                <a:lnTo>
                                  <a:pt x="826" y="394"/>
                                </a:lnTo>
                                <a:moveTo>
                                  <a:pt x="0" y="1716"/>
                                </a:moveTo>
                                <a:lnTo>
                                  <a:pt x="826" y="1102"/>
                                </a:lnTo>
                              </a:path>
                            </a:pathLst>
                          </a:custGeom>
                          <a:noFill/>
                          <a:ln w="89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Text Box 54"/>
                        <wps:cNvSpPr txBox="1">
                          <a:spLocks noChangeArrowheads="1"/>
                        </wps:cNvSpPr>
                        <wps:spPr bwMode="auto">
                          <a:xfrm>
                            <a:off x="5766" y="13465"/>
                            <a:ext cx="1556" cy="486"/>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91C02" w:rsidRPr="003D2497" w:rsidRDefault="00691C02">
                              <w:pPr>
                                <w:spacing w:before="64"/>
                                <w:ind w:right="150"/>
                                <w:jc w:val="right"/>
                                <w:rPr>
                                  <w:rFonts w:asciiTheme="minorBidi" w:hAnsiTheme="minorBidi" w:cstheme="minorBidi"/>
                                  <w:b/>
                                  <w:bCs/>
                                  <w:sz w:val="17"/>
                                  <w:szCs w:val="17"/>
                                </w:rPr>
                              </w:pPr>
                              <w:r w:rsidRPr="003D2497">
                                <w:rPr>
                                  <w:rFonts w:asciiTheme="minorBidi" w:hAnsiTheme="minorBidi" w:cstheme="minorBidi"/>
                                  <w:b/>
                                  <w:bCs/>
                                  <w:sz w:val="17"/>
                                  <w:szCs w:val="17"/>
                                </w:rPr>
                                <w:t>Smoke and Heat Exhaust</w:t>
                              </w:r>
                            </w:p>
                          </w:txbxContent>
                        </wps:txbx>
                        <wps:bodyPr rot="0" vert="horz" wrap="square" lIns="0" tIns="0" rIns="0" bIns="0" anchor="t" anchorCtr="0" upright="1">
                          <a:noAutofit/>
                        </wps:bodyPr>
                      </wps:wsp>
                      <wps:wsp>
                        <wps:cNvPr id="34" name="Text Box 53"/>
                        <wps:cNvSpPr txBox="1">
                          <a:spLocks noChangeArrowheads="1"/>
                        </wps:cNvSpPr>
                        <wps:spPr bwMode="auto">
                          <a:xfrm>
                            <a:off x="5766" y="11695"/>
                            <a:ext cx="1556" cy="485"/>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91C02" w:rsidRPr="003D2497" w:rsidRDefault="00691C02">
                              <w:pPr>
                                <w:spacing w:before="74"/>
                                <w:ind w:right="475"/>
                                <w:jc w:val="right"/>
                                <w:rPr>
                                  <w:rFonts w:asciiTheme="minorBidi" w:hAnsiTheme="minorBidi" w:cstheme="minorBidi"/>
                                  <w:b/>
                                  <w:bCs/>
                                  <w:sz w:val="20"/>
                                  <w:szCs w:val="20"/>
                                </w:rPr>
                              </w:pPr>
                              <w:r w:rsidRPr="003D2497">
                                <w:rPr>
                                  <w:rFonts w:asciiTheme="minorBidi" w:hAnsiTheme="minorBidi" w:cstheme="minorBidi"/>
                                  <w:b/>
                                  <w:bCs/>
                                  <w:sz w:val="20"/>
                                  <w:szCs w:val="20"/>
                                </w:rPr>
                                <w:t>Air Inlet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029" style="position:absolute;left:0;text-align:left;margin-left:287.95pt;margin-top:584.4pt;width:119.75pt;height:113.55pt;z-index:251674112;mso-position-horizontal-relative:page;mso-position-vertical-relative:page" coordorigin="5759,11688" coordsize="2395,2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">
                <v:shape id="AutoShape 55" o:spid="_x0000_s1030" style="position:absolute;left:7321;top:11976;width:826;height:1716;visibility:visible;mso-wrap-style:square;v-text-anchor:top" coordsize="826,1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3gIsEA&#10;AADbAAAADwAAAGRycy9kb3ducmV2LnhtbERPz2vCMBS+D/wfwhO8jDXRgbjaKCJseBG2qnh9NG9t&#10;WfNSkqjVv345DHb8+H4X68F24ko+tI41TDMFgrhypuVaw/Hw/rIAESKywc4xabhTgPVq9FRgbtyN&#10;v+haxlqkEA45amhi7HMpQ9WQxZC5njhx385bjAn6WhqPtxRuOzlTai4ttpwaGuxp21D1U16shstn&#10;L++n9rF/Ux9onufn7UHtSq0n42GzBBFpiP/iP/fOaHhN69OX9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N4CLBAAAA2wAAAA8AAAAAAAAAAAAAAAAAmAIAAGRycy9kb3du&#10;cmV2LnhtbFBLBQYAAAAABAAEAPUAAACGAwAAAAA=&#10;" path="m,l826,394m,95r826,909m,1565l826,394m,1716l826,1102e" filled="f" strokeweight=".24906mm">
                  <v:path arrowok="t" o:connecttype="custom" o:connectlocs="0,11976;826,12370;0,12071;826,12980;0,13541;826,12370;0,13692;826,13078" o:connectangles="0,0,0,0,0,0,0,0"/>
                </v:shape>
                <v:shapetype id="_x0000_t202" coordsize="21600,21600" o:spt="202" path="m,l,21600r21600,l21600,xe">
                  <v:stroke joinstyle="miter"/>
                  <v:path gradientshapeok="t" o:connecttype="rect"/>
                </v:shapetype>
                <v:shape id="Text Box 54" o:spid="_x0000_s1031" type="#_x0000_t202" style="position:absolute;left:5766;top:13465;width:1556;height: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mw8UA&#10;AADbAAAADwAAAGRycy9kb3ducmV2LnhtbESPS4sCMRCE78L+h9AL3jTjA1lGo7gLgoIHH6vgrZn0&#10;TmaddIZJ1PHfG0HwWFTVV9Rk1thSXKn2hWMFvW4CgjhzuuBcwe9+0fkC4QOyxtIxKbiTh9n0ozXB&#10;VLsbb+m6C7mIEPYpKjAhVKmUPjNk0XddRRy9P1dbDFHWudQ13iLclrKfJCNpseC4YLCiH0PZeXex&#10;Cha2aM7z4eok173jcrg5fK/u/0ap9mczH4MI1IR3+NVeagWDPjy/xB8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I2bDxQAAANsAAAAPAAAAAAAAAAAAAAAAAJgCAABkcnMv&#10;ZG93bnJldi54bWxQSwUGAAAAAAQABAD1AAAAigMAAAAA&#10;" filled="f" strokeweight=".24906mm">
                  <v:textbox inset="0,0,0,0">
                    <w:txbxContent>
                      <w:p w:rsidR="00691C02" w:rsidRPr="003D2497" w:rsidRDefault="00691C02">
                        <w:pPr>
                          <w:spacing w:before="64"/>
                          <w:ind w:right="150"/>
                          <w:jc w:val="right"/>
                          <w:rPr>
                            <w:rFonts w:asciiTheme="minorBidi" w:hAnsiTheme="minorBidi" w:cstheme="minorBidi"/>
                            <w:b/>
                            <w:bCs/>
                            <w:sz w:val="17"/>
                            <w:szCs w:val="17"/>
                          </w:rPr>
                        </w:pPr>
                        <w:r w:rsidRPr="003D2497">
                          <w:rPr>
                            <w:rFonts w:asciiTheme="minorBidi" w:hAnsiTheme="minorBidi" w:cstheme="minorBidi"/>
                            <w:b/>
                            <w:bCs/>
                            <w:sz w:val="17"/>
                            <w:szCs w:val="17"/>
                          </w:rPr>
                          <w:t>Smoke and Heat Exhaust</w:t>
                        </w:r>
                      </w:p>
                    </w:txbxContent>
                  </v:textbox>
                </v:shape>
                <v:shape id="Text Box 53" o:spid="_x0000_s1032" type="#_x0000_t202" style="position:absolute;left:5766;top:11695;width:1556;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bLMUA&#10;AADbAAAADwAAAGRycy9kb3ducmV2LnhtbESPT4vCMBTE74LfIbyFvWnqbhGpRtEFQWEP/tkVvD2a&#10;Z9O1eSlNVuu3N4LgcZiZ3zCTWWsrcaHGl44VDPoJCOLc6ZILBT/7ZW8EwgdkjZVjUnAjD7NptzPB&#10;TLsrb+myC4WIEPYZKjAh1JmUPjdk0fddTRy9k2sshiibQuoGrxFuK/mRJENpseS4YLCmL0P5efdv&#10;FSxt2Z7n6foovweHVbr5Xaxvf0ap97d2PgYRqA2v8LO90go+U3h8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lssxQAAANsAAAAPAAAAAAAAAAAAAAAAAJgCAABkcnMv&#10;ZG93bnJldi54bWxQSwUGAAAAAAQABAD1AAAAigMAAAAA&#10;" filled="f" strokeweight=".24906mm">
                  <v:textbox inset="0,0,0,0">
                    <w:txbxContent>
                      <w:p w:rsidR="00691C02" w:rsidRPr="003D2497" w:rsidRDefault="00691C02">
                        <w:pPr>
                          <w:spacing w:before="74"/>
                          <w:ind w:right="475"/>
                          <w:jc w:val="right"/>
                          <w:rPr>
                            <w:rFonts w:asciiTheme="minorBidi" w:hAnsiTheme="minorBidi" w:cstheme="minorBidi"/>
                            <w:b/>
                            <w:bCs/>
                            <w:sz w:val="20"/>
                            <w:szCs w:val="20"/>
                          </w:rPr>
                        </w:pPr>
                        <w:r w:rsidRPr="003D2497">
                          <w:rPr>
                            <w:rFonts w:asciiTheme="minorBidi" w:hAnsiTheme="minorBidi" w:cstheme="minorBidi"/>
                            <w:b/>
                            <w:bCs/>
                            <w:sz w:val="20"/>
                            <w:szCs w:val="20"/>
                          </w:rPr>
                          <w:t>Air Inlet</w:t>
                        </w:r>
                      </w:p>
                    </w:txbxContent>
                  </v:textbox>
                </v:shape>
                <w10:wrap anchorx="page" anchory="page"/>
              </v:group>
            </w:pict>
          </mc:Fallback>
        </mc:AlternateContent>
      </w:r>
      <w:r w:rsidRPr="006A31E7">
        <w:rPr>
          <w:b/>
          <w:bCs/>
          <w:noProof/>
          <w:lang w:bidi="fa-IR"/>
        </w:rPr>
        <mc:AlternateContent>
          <mc:Choice Requires="wps">
            <w:drawing>
              <wp:anchor distT="0" distB="0" distL="114300" distR="114300" simplePos="0" relativeHeight="251675136" behindDoc="0" locked="0" layoutInCell="1" allowOverlap="1" wp14:anchorId="419F0A96" wp14:editId="0D6605FF">
                <wp:simplePos x="0" y="0"/>
                <wp:positionH relativeFrom="page">
                  <wp:posOffset>4648835</wp:posOffset>
                </wp:positionH>
                <wp:positionV relativeFrom="page">
                  <wp:posOffset>8752205</wp:posOffset>
                </wp:positionV>
                <wp:extent cx="524510" cy="55245"/>
                <wp:effectExtent l="10160" t="8255" r="8255" b="12700"/>
                <wp:wrapNone/>
                <wp:docPr id="27"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510" cy="55245"/>
                        </a:xfrm>
                        <a:prstGeom prst="line">
                          <a:avLst/>
                        </a:prstGeom>
                        <a:noFill/>
                        <a:ln w="896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left:0;text-align:lef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6.05pt,689.15pt" to="407.35pt,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" strokeweight=".24906mm">
                <w10:wrap anchorx="page" anchory="page"/>
              </v:line>
            </w:pict>
          </mc:Fallback>
        </mc:AlternateContent>
      </w:r>
      <w:r w:rsidRPr="006A31E7">
        <w:rPr>
          <w:b/>
          <w:bCs/>
          <w:noProof/>
          <w:lang w:bidi="fa-IR"/>
        </w:rPr>
        <mc:AlternateContent>
          <mc:Choice Requires="wps">
            <w:drawing>
              <wp:anchor distT="0" distB="0" distL="114300" distR="114300" simplePos="0" relativeHeight="251676160" behindDoc="0" locked="0" layoutInCell="1" allowOverlap="1" wp14:anchorId="1E00B186" wp14:editId="1BA729C3">
                <wp:simplePos x="0" y="0"/>
                <wp:positionH relativeFrom="page">
                  <wp:posOffset>5177790</wp:posOffset>
                </wp:positionH>
                <wp:positionV relativeFrom="page">
                  <wp:posOffset>8598535</wp:posOffset>
                </wp:positionV>
                <wp:extent cx="1133475" cy="308610"/>
                <wp:effectExtent l="5715" t="6985" r="13335" b="8255"/>
                <wp:wrapNone/>
                <wp:docPr id="2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308610"/>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91C02" w:rsidRPr="003D2497" w:rsidRDefault="00691C02">
                            <w:pPr>
                              <w:spacing w:before="67"/>
                              <w:ind w:right="190"/>
                              <w:jc w:val="right"/>
                              <w:rPr>
                                <w:rFonts w:asciiTheme="minorBidi" w:hAnsiTheme="minorBidi" w:cstheme="minorBidi"/>
                                <w:b/>
                                <w:bCs/>
                                <w:sz w:val="17"/>
                                <w:szCs w:val="17"/>
                              </w:rPr>
                            </w:pPr>
                            <w:r w:rsidRPr="003D2497">
                              <w:rPr>
                                <w:rFonts w:asciiTheme="minorBidi" w:hAnsiTheme="minorBidi" w:cstheme="minorBidi"/>
                                <w:b/>
                                <w:bCs/>
                                <w:sz w:val="17"/>
                                <w:szCs w:val="17"/>
                              </w:rPr>
                              <w:t>Walls and the Ceiling Structure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33" type="#_x0000_t202" style="position:absolute;left:0;text-align:left;margin-left:407.7pt;margin-top:677.05pt;width:89.25pt;height:24.3p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" filled="f" strokeweight=".24906mm">
                <v:textbox inset="0,0,0,0">
                  <w:txbxContent>
                    <w:p w:rsidR="00691C02" w:rsidRPr="003D2497" w:rsidRDefault="00691C02">
                      <w:pPr>
                        <w:spacing w:before="67"/>
                        <w:ind w:right="190"/>
                        <w:jc w:val="right"/>
                        <w:rPr>
                          <w:rFonts w:asciiTheme="minorBidi" w:hAnsiTheme="minorBidi" w:cstheme="minorBidi"/>
                          <w:b/>
                          <w:bCs/>
                          <w:sz w:val="17"/>
                          <w:szCs w:val="17"/>
                        </w:rPr>
                      </w:pPr>
                      <w:r w:rsidRPr="003D2497">
                        <w:rPr>
                          <w:rFonts w:asciiTheme="minorBidi" w:hAnsiTheme="minorBidi" w:cstheme="minorBidi"/>
                          <w:b/>
                          <w:bCs/>
                          <w:sz w:val="17"/>
                          <w:szCs w:val="17"/>
                        </w:rPr>
                        <w:t>Walls and the Ceiling Structure</w:t>
                      </w:r>
                    </w:p>
                  </w:txbxContent>
                </v:textbox>
                <w10:wrap anchorx="page" anchory="page"/>
              </v:shape>
            </w:pict>
          </mc:Fallback>
        </mc:AlternateContent>
      </w:r>
      <w:r w:rsidRPr="006A31E7">
        <w:rPr>
          <w:b/>
          <w:bCs/>
          <w:noProof/>
          <w:lang w:bidi="fa-IR"/>
        </w:rPr>
        <mc:AlternateContent>
          <mc:Choice Requires="wps">
            <w:drawing>
              <wp:anchor distT="0" distB="0" distL="114300" distR="114300" simplePos="0" relativeHeight="251677184" behindDoc="0" locked="0" layoutInCell="1" allowOverlap="1" wp14:anchorId="76F9EDA3" wp14:editId="6D1E7136">
                <wp:simplePos x="0" y="0"/>
                <wp:positionH relativeFrom="page">
                  <wp:posOffset>5177790</wp:posOffset>
                </wp:positionH>
                <wp:positionV relativeFrom="page">
                  <wp:posOffset>8088630</wp:posOffset>
                </wp:positionV>
                <wp:extent cx="1133475" cy="307975"/>
                <wp:effectExtent l="5715" t="11430" r="13335" b="13970"/>
                <wp:wrapNone/>
                <wp:docPr id="2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307975"/>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91C02" w:rsidRPr="003D2497" w:rsidRDefault="00691C02">
                            <w:pPr>
                              <w:spacing w:before="63"/>
                              <w:ind w:right="381"/>
                              <w:jc w:val="right"/>
                              <w:rPr>
                                <w:rFonts w:asciiTheme="minorBidi" w:hAnsiTheme="minorBidi" w:cstheme="minorBidi"/>
                                <w:b/>
                                <w:bCs/>
                                <w:sz w:val="17"/>
                                <w:szCs w:val="17"/>
                              </w:rPr>
                            </w:pPr>
                            <w:r w:rsidRPr="003D2497">
                              <w:rPr>
                                <w:rFonts w:asciiTheme="minorBidi" w:hAnsiTheme="minorBidi" w:cstheme="minorBidi"/>
                                <w:b/>
                                <w:bCs/>
                                <w:sz w:val="17"/>
                                <w:szCs w:val="17"/>
                              </w:rPr>
                              <w:t>Openings Status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34" type="#_x0000_t202" style="position:absolute;left:0;text-align:left;margin-left:407.7pt;margin-top:636.9pt;width:89.25pt;height:24.25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" filled="f" strokeweight=".24906mm">
                <v:textbox inset="0,0,0,0">
                  <w:txbxContent>
                    <w:p w:rsidR="00691C02" w:rsidRPr="003D2497" w:rsidRDefault="00691C02">
                      <w:pPr>
                        <w:spacing w:before="63"/>
                        <w:ind w:right="381"/>
                        <w:jc w:val="right"/>
                        <w:rPr>
                          <w:rFonts w:asciiTheme="minorBidi" w:hAnsiTheme="minorBidi" w:cstheme="minorBidi"/>
                          <w:b/>
                          <w:bCs/>
                          <w:sz w:val="17"/>
                          <w:szCs w:val="17"/>
                        </w:rPr>
                      </w:pPr>
                      <w:r w:rsidRPr="003D2497">
                        <w:rPr>
                          <w:rFonts w:asciiTheme="minorBidi" w:hAnsiTheme="minorBidi" w:cstheme="minorBidi"/>
                          <w:b/>
                          <w:bCs/>
                          <w:sz w:val="17"/>
                          <w:szCs w:val="17"/>
                        </w:rPr>
                        <w:t>Openings Status</w:t>
                      </w:r>
                    </w:p>
                  </w:txbxContent>
                </v:textbox>
                <w10:wrap anchorx="page" anchory="page"/>
              </v:shape>
            </w:pict>
          </mc:Fallback>
        </mc:AlternateContent>
      </w:r>
      <w:r w:rsidRPr="006A31E7">
        <w:rPr>
          <w:b/>
          <w:bCs/>
          <w:noProof/>
          <w:lang w:bidi="fa-IR"/>
        </w:rPr>
        <mc:AlternateContent>
          <mc:Choice Requires="wps">
            <w:drawing>
              <wp:anchor distT="0" distB="0" distL="114300" distR="114300" simplePos="0" relativeHeight="251678208" behindDoc="0" locked="0" layoutInCell="1" allowOverlap="1" wp14:anchorId="43EA0D24" wp14:editId="050706E8">
                <wp:simplePos x="0" y="0"/>
                <wp:positionH relativeFrom="page">
                  <wp:posOffset>5177790</wp:posOffset>
                </wp:positionH>
                <wp:positionV relativeFrom="page">
                  <wp:posOffset>7534910</wp:posOffset>
                </wp:positionV>
                <wp:extent cx="1183640" cy="438150"/>
                <wp:effectExtent l="5715" t="10160" r="10795" b="8890"/>
                <wp:wrapNone/>
                <wp:docPr id="23"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3640" cy="438150"/>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91C02" w:rsidRPr="003D2497" w:rsidRDefault="00691C02">
                            <w:pPr>
                              <w:spacing w:before="67"/>
                              <w:ind w:left="128" w:right="132"/>
                              <w:jc w:val="center"/>
                              <w:rPr>
                                <w:rFonts w:asciiTheme="minorBidi" w:hAnsiTheme="minorBidi" w:cstheme="minorBidi"/>
                                <w:b/>
                                <w:bCs/>
                                <w:sz w:val="15"/>
                                <w:szCs w:val="15"/>
                              </w:rPr>
                            </w:pPr>
                            <w:r w:rsidRPr="003D2497">
                              <w:rPr>
                                <w:rFonts w:asciiTheme="minorBidi" w:hAnsiTheme="minorBidi" w:cstheme="minorBidi"/>
                                <w:b/>
                                <w:bCs/>
                                <w:sz w:val="15"/>
                                <w:szCs w:val="15"/>
                              </w:rPr>
                              <w:t>Spatial Geometry (building interior and exterior design)</w:t>
                            </w:r>
                          </w:p>
                          <w:p w:rsidR="00691C02" w:rsidRPr="003D2497" w:rsidRDefault="00691C02">
                            <w:pPr>
                              <w:spacing w:before="39"/>
                              <w:ind w:left="127" w:right="132"/>
                              <w:jc w:val="center"/>
                              <w:rPr>
                                <w:rFonts w:asciiTheme="minorBidi" w:hAnsiTheme="minorBidi" w:cstheme="minorBidi"/>
                                <w:b/>
                                <w:bCs/>
                                <w:sz w:val="15"/>
                                <w:szCs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35" type="#_x0000_t202" style="position:absolute;left:0;text-align:left;margin-left:407.7pt;margin-top:593.3pt;width:93.2pt;height:34.5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" filled="f" strokeweight=".24906mm">
                <v:textbox inset="0,0,0,0">
                  <w:txbxContent>
                    <w:p w:rsidR="00691C02" w:rsidRPr="003D2497" w:rsidRDefault="00691C02">
                      <w:pPr>
                        <w:spacing w:before="67"/>
                        <w:ind w:left="128" w:right="132"/>
                        <w:jc w:val="center"/>
                        <w:rPr>
                          <w:rFonts w:asciiTheme="minorBidi" w:hAnsiTheme="minorBidi" w:cstheme="minorBidi"/>
                          <w:b/>
                          <w:bCs/>
                          <w:sz w:val="15"/>
                          <w:szCs w:val="15"/>
                        </w:rPr>
                      </w:pPr>
                      <w:r w:rsidRPr="003D2497">
                        <w:rPr>
                          <w:rFonts w:asciiTheme="minorBidi" w:hAnsiTheme="minorBidi" w:cstheme="minorBidi"/>
                          <w:b/>
                          <w:bCs/>
                          <w:sz w:val="15"/>
                          <w:szCs w:val="15"/>
                        </w:rPr>
                        <w:t>Spatial Geometry (building interior and exterior design)</w:t>
                      </w:r>
                    </w:p>
                    <w:p w:rsidR="00691C02" w:rsidRPr="003D2497" w:rsidRDefault="00691C02">
                      <w:pPr>
                        <w:spacing w:before="39"/>
                        <w:ind w:left="127" w:right="132"/>
                        <w:jc w:val="center"/>
                        <w:rPr>
                          <w:rFonts w:asciiTheme="minorBidi" w:hAnsiTheme="minorBidi" w:cstheme="minorBidi"/>
                          <w:b/>
                          <w:bCs/>
                          <w:sz w:val="15"/>
                          <w:szCs w:val="15"/>
                        </w:rPr>
                      </w:pPr>
                    </w:p>
                  </w:txbxContent>
                </v:textbox>
                <w10:wrap anchorx="page" anchory="page"/>
              </v:shape>
            </w:pict>
          </mc:Fallback>
        </mc:AlternateContent>
      </w:r>
      <w:r w:rsidRPr="006A31E7">
        <w:rPr>
          <w:b/>
          <w:bCs/>
          <w:noProof/>
          <w:lang w:bidi="fa-IR"/>
        </w:rPr>
        <mc:AlternateContent>
          <mc:Choice Requires="wps">
            <w:drawing>
              <wp:anchor distT="0" distB="0" distL="114300" distR="114300" simplePos="0" relativeHeight="251679232" behindDoc="0" locked="0" layoutInCell="1" allowOverlap="1" wp14:anchorId="79A0AA2D" wp14:editId="23AD6D85">
                <wp:simplePos x="0" y="0"/>
                <wp:positionH relativeFrom="page">
                  <wp:posOffset>5177790</wp:posOffset>
                </wp:positionH>
                <wp:positionV relativeFrom="page">
                  <wp:posOffset>7072630</wp:posOffset>
                </wp:positionV>
                <wp:extent cx="1183640" cy="307975"/>
                <wp:effectExtent l="5715" t="5080" r="10795" b="10795"/>
                <wp:wrapNone/>
                <wp:docPr id="22"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3640" cy="307975"/>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91C02" w:rsidRPr="003D2497" w:rsidRDefault="00691C02">
                            <w:pPr>
                              <w:spacing w:before="63"/>
                              <w:ind w:right="280"/>
                              <w:jc w:val="right"/>
                              <w:rPr>
                                <w:rFonts w:asciiTheme="minorBidi" w:hAnsiTheme="minorBidi" w:cstheme="minorBidi"/>
                                <w:b/>
                                <w:bCs/>
                                <w:sz w:val="17"/>
                                <w:szCs w:val="17"/>
                              </w:rPr>
                            </w:pPr>
                            <w:r w:rsidRPr="003D2497">
                              <w:rPr>
                                <w:rFonts w:asciiTheme="minorBidi" w:hAnsiTheme="minorBidi" w:cstheme="minorBidi"/>
                                <w:b/>
                                <w:bCs/>
                                <w:sz w:val="17"/>
                                <w:szCs w:val="17"/>
                              </w:rPr>
                              <w:t>Materials composition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6" type="#_x0000_t202" style="position:absolute;left:0;text-align:left;margin-left:407.7pt;margin-top:556.9pt;width:93.2pt;height:24.25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" filled="f" strokeweight=".24906mm">
                <v:textbox inset="0,0,0,0">
                  <w:txbxContent>
                    <w:p w:rsidR="00691C02" w:rsidRPr="003D2497" w:rsidRDefault="00691C02">
                      <w:pPr>
                        <w:spacing w:before="63"/>
                        <w:ind w:right="280"/>
                        <w:jc w:val="right"/>
                        <w:rPr>
                          <w:rFonts w:asciiTheme="minorBidi" w:hAnsiTheme="minorBidi" w:cstheme="minorBidi"/>
                          <w:b/>
                          <w:bCs/>
                          <w:sz w:val="17"/>
                          <w:szCs w:val="17"/>
                        </w:rPr>
                      </w:pPr>
                      <w:r w:rsidRPr="003D2497">
                        <w:rPr>
                          <w:rFonts w:asciiTheme="minorBidi" w:hAnsiTheme="minorBidi" w:cstheme="minorBidi"/>
                          <w:b/>
                          <w:bCs/>
                          <w:sz w:val="17"/>
                          <w:szCs w:val="17"/>
                        </w:rPr>
                        <w:t>Materials composition</w:t>
                      </w:r>
                    </w:p>
                  </w:txbxContent>
                </v:textbox>
                <w10:wrap anchorx="page" anchory="page"/>
              </v:shape>
            </w:pict>
          </mc:Fallback>
        </mc:AlternateContent>
      </w:r>
      <w:r w:rsidR="003D2497" w:rsidRPr="006A31E7">
        <w:rPr>
          <w:b/>
          <w:bCs/>
        </w:rPr>
        <w:t>8</w:t>
      </w:r>
      <w:r w:rsidR="003D2497" w:rsidRPr="006A31E7">
        <w:rPr>
          <w:b/>
          <w:bCs/>
        </w:rPr>
        <w:tab/>
        <w:t>Fire Risk Assessment</w:t>
      </w:r>
    </w:p>
    <w:p w:rsidR="0016599A" w:rsidRPr="006A31E7" w:rsidRDefault="003D2497" w:rsidP="007F6710">
      <w:pPr>
        <w:pStyle w:val="BodyText"/>
        <w:spacing w:before="36"/>
        <w:ind w:left="142"/>
      </w:pPr>
      <w:r w:rsidRPr="006A31E7">
        <w:t>During the design, construction, or utilization of the building, the risk of fire and its potential consequences must be predicted and appropriate arrangements must be made.</w:t>
      </w:r>
      <w:r w:rsidR="007D42F6" w:rsidRPr="006A31E7">
        <w:t xml:space="preserve"> </w:t>
      </w:r>
      <w:r w:rsidRPr="006A31E7">
        <w:t>The degree of fire hazard in a building determines how important a risk the residents are exposed to. The degree of hazard is determined based on the fixed and moving tooling and constructions in the building, their fire spread, the type of indoor activities, the building fire load, etc.</w:t>
      </w:r>
    </w:p>
    <w:p w:rsidR="0016599A" w:rsidRPr="006A31E7" w:rsidRDefault="003D2497" w:rsidP="007F6710">
      <w:pPr>
        <w:pStyle w:val="BodyText"/>
        <w:spacing w:before="27"/>
        <w:ind w:left="142"/>
        <w:rPr>
          <w:rFonts w:ascii="B Nazanin" w:cs="B Nazanin"/>
        </w:rPr>
      </w:pPr>
      <w:r w:rsidRPr="006A31E7">
        <w:t>The main goals of fire risk assessment are:</w:t>
      </w:r>
    </w:p>
    <w:p w:rsidR="007D42F6" w:rsidRPr="006A31E7" w:rsidRDefault="003D2497" w:rsidP="007F6710">
      <w:pPr>
        <w:pStyle w:val="BodyText"/>
        <w:tabs>
          <w:tab w:val="left" w:pos="1544"/>
        </w:tabs>
        <w:ind w:left="142"/>
      </w:pPr>
      <w:r w:rsidRPr="006A31E7">
        <w:rPr>
          <w:rFonts w:ascii="Wingdings" w:hAnsi="Wingdings"/>
        </w:rPr>
        <w:t></w:t>
      </w:r>
      <w:r w:rsidR="007D42F6" w:rsidRPr="006A31E7">
        <w:t xml:space="preserve"> </w:t>
      </w:r>
      <w:proofErr w:type="gramStart"/>
      <w:r w:rsidRPr="006A31E7">
        <w:t>Securing</w:t>
      </w:r>
      <w:proofErr w:type="gramEnd"/>
      <w:r w:rsidRPr="006A31E7">
        <w:t xml:space="preserve"> the residents and allowing them to exit safely in the event of a fire; </w:t>
      </w:r>
    </w:p>
    <w:p w:rsidR="007D42F6" w:rsidRPr="006A31E7" w:rsidRDefault="003D2497" w:rsidP="007F6710">
      <w:pPr>
        <w:pStyle w:val="BodyText"/>
        <w:tabs>
          <w:tab w:val="left" w:pos="1544"/>
        </w:tabs>
        <w:ind w:left="142"/>
      </w:pPr>
      <w:r w:rsidRPr="006A31E7">
        <w:rPr>
          <w:rFonts w:ascii="Wingdings" w:hAnsi="Wingdings"/>
        </w:rPr>
        <w:t></w:t>
      </w:r>
      <w:r w:rsidR="007D42F6" w:rsidRPr="006A31E7">
        <w:t xml:space="preserve"> </w:t>
      </w:r>
      <w:r w:rsidRPr="006A31E7">
        <w:t xml:space="preserve">Limiting damages to the assets including the structure and the equipment; </w:t>
      </w:r>
    </w:p>
    <w:p w:rsidR="0016599A" w:rsidRPr="006A31E7" w:rsidRDefault="003D2497" w:rsidP="007F6710">
      <w:pPr>
        <w:pStyle w:val="BodyText"/>
        <w:tabs>
          <w:tab w:val="left" w:pos="1544"/>
        </w:tabs>
        <w:ind w:left="142"/>
      </w:pPr>
      <w:r w:rsidRPr="006A31E7">
        <w:rPr>
          <w:rFonts w:ascii="Wingdings" w:hAnsi="Wingdings"/>
        </w:rPr>
        <w:t></w:t>
      </w:r>
      <w:r w:rsidR="007D42F6" w:rsidRPr="006A31E7">
        <w:t xml:space="preserve"> </w:t>
      </w:r>
      <w:proofErr w:type="gramStart"/>
      <w:r w:rsidRPr="006A31E7">
        <w:t>Accelerating</w:t>
      </w:r>
      <w:proofErr w:type="gramEnd"/>
      <w:r w:rsidRPr="006A31E7">
        <w:t xml:space="preserve"> the response and enhancing the efficiency of fire suppression and rescue operations;</w:t>
      </w:r>
    </w:p>
    <w:p w:rsidR="0016599A" w:rsidRPr="006A31E7" w:rsidRDefault="003D2497" w:rsidP="007F6710">
      <w:pPr>
        <w:pStyle w:val="BodyText"/>
        <w:ind w:left="142"/>
      </w:pPr>
      <w:r w:rsidRPr="006A31E7">
        <w:rPr>
          <w:rFonts w:ascii="Wingdings" w:hAnsi="Wingdings"/>
        </w:rPr>
        <w:t></w:t>
      </w:r>
      <w:r w:rsidRPr="006A31E7">
        <w:t>Upholding the organizational reputation</w:t>
      </w:r>
    </w:p>
    <w:p w:rsidR="0016599A" w:rsidRPr="006A31E7" w:rsidRDefault="003D2497" w:rsidP="007F6710">
      <w:pPr>
        <w:pStyle w:val="BodyText"/>
        <w:spacing w:before="28"/>
        <w:ind w:left="142"/>
      </w:pPr>
      <w:r w:rsidRPr="006A31E7">
        <w:t xml:space="preserve">Limiting the damage is possible through familiarity with the fire behavior and safe building design. </w:t>
      </w:r>
    </w:p>
    <w:p w:rsidR="0016599A" w:rsidRPr="006A31E7" w:rsidRDefault="0016599A" w:rsidP="007F6710">
      <w:pPr>
        <w:pStyle w:val="BodyText"/>
        <w:spacing w:before="10"/>
        <w:ind w:left="142"/>
      </w:pPr>
    </w:p>
    <w:p w:rsidR="0016599A" w:rsidRPr="006A31E7" w:rsidRDefault="003D2497" w:rsidP="007F6710">
      <w:pPr>
        <w:pStyle w:val="BodyText"/>
        <w:spacing w:before="27"/>
        <w:ind w:left="142"/>
        <w:rPr>
          <w:rFonts w:ascii="B Nazanin" w:cs="B Nazanin"/>
        </w:rPr>
      </w:pPr>
      <w:r w:rsidRPr="006A31E7">
        <w:t>The priority is to limit the fire to its origin and preventing its spread to other floors or buildings.</w:t>
      </w:r>
    </w:p>
    <w:p w:rsidR="0016599A" w:rsidRPr="006A31E7" w:rsidRDefault="0016599A" w:rsidP="007F6710">
      <w:pPr>
        <w:pStyle w:val="BodyText"/>
        <w:spacing w:before="1"/>
        <w:ind w:left="142"/>
      </w:pPr>
    </w:p>
    <w:p w:rsidR="0016599A" w:rsidRPr="006A31E7" w:rsidRDefault="003D2497" w:rsidP="007F6710">
      <w:pPr>
        <w:pStyle w:val="BodyText"/>
        <w:spacing w:before="27"/>
        <w:ind w:left="142"/>
      </w:pPr>
      <w:r w:rsidRPr="006A31E7">
        <w:t>The figure below illustrates factors affecting the fire behavior and their relationship.</w:t>
      </w:r>
      <w:r w:rsidR="00A57010" w:rsidRPr="006A31E7">
        <w:rPr>
          <w:noProof/>
          <w:lang w:bidi="fa-IR"/>
        </w:rPr>
        <mc:AlternateContent>
          <mc:Choice Requires="wpg">
            <w:drawing>
              <wp:anchor distT="0" distB="0" distL="114300" distR="114300" simplePos="0" relativeHeight="251672064" behindDoc="0" locked="0" layoutInCell="1" allowOverlap="1" wp14:anchorId="4F4F53D1" wp14:editId="314F6439">
                <wp:simplePos x="0" y="0"/>
                <wp:positionH relativeFrom="page">
                  <wp:posOffset>1377315</wp:posOffset>
                </wp:positionH>
                <wp:positionV relativeFrom="paragraph">
                  <wp:posOffset>1272540</wp:posOffset>
                </wp:positionV>
                <wp:extent cx="1926590" cy="840740"/>
                <wp:effectExtent l="5715" t="5715" r="1270" b="1270"/>
                <wp:wrapNone/>
                <wp:docPr id="16"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6590" cy="840740"/>
                          <a:chOff x="2169" y="2004"/>
                          <a:chExt cx="3034" cy="1324"/>
                        </a:xfrm>
                      </wpg:grpSpPr>
                      <wps:wsp>
                        <wps:cNvPr id="18" name="Line 42"/>
                        <wps:cNvCnPr/>
                        <wps:spPr bwMode="auto">
                          <a:xfrm>
                            <a:off x="2986" y="2835"/>
                            <a:ext cx="1134" cy="0"/>
                          </a:xfrm>
                          <a:prstGeom prst="line">
                            <a:avLst/>
                          </a:prstGeom>
                          <a:noFill/>
                          <a:ln w="8966">
                            <a:solidFill>
                              <a:srgbClr val="000000"/>
                            </a:solidFill>
                            <a:round/>
                            <a:headEnd/>
                            <a:tailEnd/>
                          </a:ln>
                          <a:extLst>
                            <a:ext uri="{909E8E84-426E-40DD-AFC4-6F175D3DCCD1}">
                              <a14:hiddenFill xmlns:a14="http://schemas.microsoft.com/office/drawing/2010/main">
                                <a:noFill/>
                              </a14:hiddenFill>
                            </a:ext>
                          </a:extLst>
                        </wps:spPr>
                        <wps:bodyPr/>
                      </wps:wsp>
                      <wps:wsp>
                        <wps:cNvPr id="19" name="Text Box 41"/>
                        <wps:cNvSpPr txBox="1">
                          <a:spLocks noChangeArrowheads="1"/>
                        </wps:cNvSpPr>
                        <wps:spPr bwMode="auto">
                          <a:xfrm>
                            <a:off x="2175" y="2835"/>
                            <a:ext cx="1556" cy="485"/>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91C02" w:rsidRPr="003D2497" w:rsidRDefault="00691C02">
                              <w:pPr>
                                <w:spacing w:before="74"/>
                                <w:ind w:right="188"/>
                                <w:jc w:val="right"/>
                                <w:rPr>
                                  <w:rFonts w:asciiTheme="minorBidi" w:hAnsiTheme="minorBidi" w:cstheme="minorBidi"/>
                                  <w:b/>
                                  <w:bCs/>
                                  <w:sz w:val="18"/>
                                  <w:szCs w:val="18"/>
                                </w:rPr>
                              </w:pPr>
                              <w:r w:rsidRPr="003D2497">
                                <w:rPr>
                                  <w:rFonts w:asciiTheme="minorBidi" w:hAnsiTheme="minorBidi" w:cstheme="minorBidi"/>
                                  <w:b/>
                                  <w:bCs/>
                                  <w:sz w:val="18"/>
                                  <w:szCs w:val="18"/>
                                </w:rPr>
                                <w:t>Fire Behavior</w:t>
                              </w:r>
                            </w:p>
                          </w:txbxContent>
                        </wps:txbx>
                        <wps:bodyPr rot="0" vert="horz" wrap="square" lIns="0" tIns="0" rIns="0" bIns="0" anchor="t" anchorCtr="0" upright="1">
                          <a:noAutofit/>
                        </wps:bodyPr>
                      </wps:wsp>
                      <wps:wsp>
                        <wps:cNvPr id="20" name="Text Box 40"/>
                        <wps:cNvSpPr txBox="1">
                          <a:spLocks noChangeArrowheads="1"/>
                        </wps:cNvSpPr>
                        <wps:spPr bwMode="auto">
                          <a:xfrm>
                            <a:off x="4119" y="2011"/>
                            <a:ext cx="1076" cy="485"/>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91C02" w:rsidRPr="003D2497" w:rsidRDefault="00691C02" w:rsidP="003D2497">
                              <w:pPr>
                                <w:spacing w:before="74"/>
                                <w:ind w:left="142" w:right="67"/>
                                <w:jc w:val="center"/>
                                <w:rPr>
                                  <w:rFonts w:asciiTheme="minorBidi" w:hAnsiTheme="minorBidi" w:cstheme="minorBidi"/>
                                  <w:b/>
                                  <w:bCs/>
                                  <w:sz w:val="12"/>
                                  <w:szCs w:val="12"/>
                                </w:rPr>
                              </w:pPr>
                              <w:r w:rsidRPr="003D2497">
                                <w:rPr>
                                  <w:rFonts w:asciiTheme="minorBidi" w:hAnsiTheme="minorBidi" w:cstheme="minorBidi"/>
                                  <w:b/>
                                  <w:bCs/>
                                  <w:sz w:val="12"/>
                                  <w:szCs w:val="12"/>
                                </w:rPr>
                                <w:t>Temperature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 o:spid="_x0000_s1037" style="position:absolute;left:0;text-align:left;margin-left:108.45pt;margin-top:100.2pt;width:151.7pt;height:66.2pt;z-index:251672064;mso-position-horizontal-relative:page" coordorigin="2169,2004" coordsize="3034,1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">
                <v:line id="Line 42" o:spid="_x0000_s1038" style="position:absolute;visibility:visible;mso-wrap-style:square" from="2986,2835" to="4120,2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Fx3sMAAADbAAAADwAAAGRycy9kb3ducmV2LnhtbESPT2vDMAzF74N+B6PBbquzFUqX1S2j&#10;ENZToH8GO4pYjdPFchZ7rfftq8NgN4n39N5Py3X2vbrQGLvABp6mBSjiJtiOWwPHQ/W4ABUTssU+&#10;MBn4pQjr1eRuiaUNV97RZZ9aJSEcSzTgUhpKrWPjyGOchoFYtFMYPSZZx1bbEa8S7nv9XBRz7bFj&#10;aXA40MZR87X/8QbeXTXLL59Yf9eVPtct7/KHc8Y83Oe3V1CJcvo3/11vreALrPwiA+j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xcd7DAAAA2wAAAA8AAAAAAAAAAAAA&#10;AAAAoQIAAGRycy9kb3ducmV2LnhtbFBLBQYAAAAABAAEAPkAAACRAwAAAAA=&#10;" strokeweight=".24906mm"/>
                <v:shape id="Text Box 41" o:spid="_x0000_s1039" type="#_x0000_t202" style="position:absolute;left:2175;top:2835;width:1556;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Ko0sIA&#10;AADbAAAADwAAAGRycy9kb3ducmV2LnhtbERPTYvCMBC9C/sfwix401QRcatRXEFQ8OC6KngbmrHp&#10;2kxKE7X+e7MgeJvH+5zJrLGluFHtC8cKet0EBHHmdMG5gv3vsjMC4QOyxtIxKXiQh9n0ozXBVLs7&#10;/9BtF3IRQ9inqMCEUKVS+syQRd91FXHkzq62GCKsc6lrvMdwW8p+kgylxYJjg8GKFoayy+5qFSxt&#10;0Vzmg/VJbnrH1WB7+F4//oxS7c9mPgYRqAlv8cu90nH+F/z/Eg+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qjSwgAAANsAAAAPAAAAAAAAAAAAAAAAAJgCAABkcnMvZG93&#10;bnJldi54bWxQSwUGAAAAAAQABAD1AAAAhwMAAAAA&#10;" filled="f" strokeweight=".24906mm">
                  <v:textbox inset="0,0,0,0">
                    <w:txbxContent>
                      <w:p w:rsidR="00691C02" w:rsidRPr="003D2497" w:rsidRDefault="00691C02">
                        <w:pPr>
                          <w:spacing w:before="74"/>
                          <w:ind w:right="188"/>
                          <w:jc w:val="right"/>
                          <w:rPr>
                            <w:rFonts w:asciiTheme="minorBidi" w:hAnsiTheme="minorBidi" w:cstheme="minorBidi"/>
                            <w:b/>
                            <w:bCs/>
                            <w:sz w:val="18"/>
                            <w:szCs w:val="18"/>
                          </w:rPr>
                        </w:pPr>
                        <w:r w:rsidRPr="003D2497">
                          <w:rPr>
                            <w:rFonts w:asciiTheme="minorBidi" w:hAnsiTheme="minorBidi" w:cstheme="minorBidi"/>
                            <w:b/>
                            <w:bCs/>
                            <w:sz w:val="18"/>
                            <w:szCs w:val="18"/>
                          </w:rPr>
                          <w:t>Fire Behavior</w:t>
                        </w:r>
                      </w:p>
                    </w:txbxContent>
                  </v:textbox>
                </v:shape>
                <v:shape id="Text Box 40" o:spid="_x0000_s1040" type="#_x0000_t202" style="position:absolute;left:4119;top:2011;width:1076;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TL8sMA&#10;AADbAAAADwAAAGRycy9kb3ducmV2LnhtbERPz2vCMBS+C/4P4Q1201SRMTrT4oRChR1mdYPdHs1b&#10;09m8lCbT9r9fDsKOH9/vbT7aTlxp8K1jBatlAoK4drrlRsH5VCyeQfiArLFzTAom8pBn89kWU+1u&#10;fKRrFRoRQ9inqMCE0KdS+tqQRb90PXHkvt1gMUQ4NFIPeIvhtpPrJHmSFluODQZ72huqL9WvVVDY&#10;drzsNocv+bb6LDfvH6+H6cco9fgw7l5ABBrDv/juLrWCdVwfv8Qf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2TL8sMAAADbAAAADwAAAAAAAAAAAAAAAACYAgAAZHJzL2Rv&#10;d25yZXYueG1sUEsFBgAAAAAEAAQA9QAAAIgDAAAAAA==&#10;" filled="f" strokeweight=".24906mm">
                  <v:textbox inset="0,0,0,0">
                    <w:txbxContent>
                      <w:p w:rsidR="00691C02" w:rsidRPr="003D2497" w:rsidRDefault="00691C02" w:rsidP="003D2497">
                        <w:pPr>
                          <w:spacing w:before="74"/>
                          <w:ind w:left="142" w:right="67"/>
                          <w:jc w:val="center"/>
                          <w:rPr>
                            <w:rFonts w:asciiTheme="minorBidi" w:hAnsiTheme="minorBidi" w:cstheme="minorBidi"/>
                            <w:b/>
                            <w:bCs/>
                            <w:sz w:val="12"/>
                            <w:szCs w:val="12"/>
                          </w:rPr>
                        </w:pPr>
                        <w:r w:rsidRPr="003D2497">
                          <w:rPr>
                            <w:rFonts w:asciiTheme="minorBidi" w:hAnsiTheme="minorBidi" w:cstheme="minorBidi"/>
                            <w:b/>
                            <w:bCs/>
                            <w:sz w:val="12"/>
                            <w:szCs w:val="12"/>
                          </w:rPr>
                          <w:t>Temperature</w:t>
                        </w:r>
                      </w:p>
                    </w:txbxContent>
                  </v:textbox>
                </v:shape>
                <w10:wrap anchorx="page"/>
              </v:group>
            </w:pict>
          </mc:Fallback>
        </mc:AlternateContent>
      </w:r>
      <w:r w:rsidR="00A57010" w:rsidRPr="006A31E7">
        <w:rPr>
          <w:noProof/>
          <w:lang w:bidi="fa-IR"/>
        </w:rPr>
        <mc:AlternateContent>
          <mc:Choice Requires="wpg">
            <w:drawing>
              <wp:anchor distT="0" distB="0" distL="114300" distR="114300" simplePos="0" relativeHeight="251673088" behindDoc="0" locked="0" layoutInCell="1" allowOverlap="1" wp14:anchorId="4DC4BCBE" wp14:editId="0F899D4B">
                <wp:simplePos x="0" y="0"/>
                <wp:positionH relativeFrom="page">
                  <wp:posOffset>3656965</wp:posOffset>
                </wp:positionH>
                <wp:positionV relativeFrom="paragraph">
                  <wp:posOffset>753110</wp:posOffset>
                </wp:positionV>
                <wp:extent cx="1520825" cy="1290320"/>
                <wp:effectExtent l="8890" t="10160" r="3810" b="4445"/>
                <wp:wrapNone/>
                <wp:docPr id="11"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0825" cy="1290320"/>
                          <a:chOff x="5759" y="1186"/>
                          <a:chExt cx="2395" cy="2032"/>
                        </a:xfrm>
                      </wpg:grpSpPr>
                      <wps:wsp>
                        <wps:cNvPr id="12" name="AutoShape 38"/>
                        <wps:cNvSpPr>
                          <a:spLocks/>
                        </wps:cNvSpPr>
                        <wps:spPr bwMode="auto">
                          <a:xfrm>
                            <a:off x="7321" y="1192"/>
                            <a:ext cx="826" cy="2018"/>
                          </a:xfrm>
                          <a:custGeom>
                            <a:avLst/>
                            <a:gdLst>
                              <a:gd name="T0" fmla="+- 0 7321 7321"/>
                              <a:gd name="T1" fmla="*/ T0 w 826"/>
                              <a:gd name="T2" fmla="+- 0 1417 1193"/>
                              <a:gd name="T3" fmla="*/ 1417 h 2018"/>
                              <a:gd name="T4" fmla="+- 0 8147 7321"/>
                              <a:gd name="T5" fmla="*/ T4 w 826"/>
                              <a:gd name="T6" fmla="+- 0 1193 1193"/>
                              <a:gd name="T7" fmla="*/ 1193 h 2018"/>
                              <a:gd name="T8" fmla="+- 0 7321 7321"/>
                              <a:gd name="T9" fmla="*/ T8 w 826"/>
                              <a:gd name="T10" fmla="+- 0 1497 1193"/>
                              <a:gd name="T11" fmla="*/ 1497 h 2018"/>
                              <a:gd name="T12" fmla="+- 0 8147 7321"/>
                              <a:gd name="T13" fmla="*/ T12 w 826"/>
                              <a:gd name="T14" fmla="+- 0 1869 1193"/>
                              <a:gd name="T15" fmla="*/ 1869 h 2018"/>
                              <a:gd name="T16" fmla="+- 0 7321 7321"/>
                              <a:gd name="T17" fmla="*/ T16 w 826"/>
                              <a:gd name="T18" fmla="+- 0 1679 1193"/>
                              <a:gd name="T19" fmla="*/ 1679 h 2018"/>
                              <a:gd name="T20" fmla="+- 0 8147 7321"/>
                              <a:gd name="T21" fmla="*/ T20 w 826"/>
                              <a:gd name="T22" fmla="+- 0 2753 1193"/>
                              <a:gd name="T23" fmla="*/ 2753 h 2018"/>
                              <a:gd name="T24" fmla="+- 0 7321 7321"/>
                              <a:gd name="T25" fmla="*/ T24 w 826"/>
                              <a:gd name="T26" fmla="+- 0 3210 1193"/>
                              <a:gd name="T27" fmla="*/ 3210 h 2018"/>
                              <a:gd name="T28" fmla="+- 0 8147 7321"/>
                              <a:gd name="T29" fmla="*/ T28 w 826"/>
                              <a:gd name="T30" fmla="+- 0 2011 1193"/>
                              <a:gd name="T31" fmla="*/ 2011 h 2018"/>
                              <a:gd name="T32" fmla="+- 0 7321 7321"/>
                              <a:gd name="T33" fmla="*/ T32 w 826"/>
                              <a:gd name="T34" fmla="+- 0 3210 1193"/>
                              <a:gd name="T35" fmla="*/ 3210 h 2018"/>
                              <a:gd name="T36" fmla="+- 0 8147 7321"/>
                              <a:gd name="T37" fmla="*/ T36 w 826"/>
                              <a:gd name="T38" fmla="+- 0 2835 1193"/>
                              <a:gd name="T39" fmla="*/ 2835 h 20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826" h="2018">
                                <a:moveTo>
                                  <a:pt x="0" y="224"/>
                                </a:moveTo>
                                <a:lnTo>
                                  <a:pt x="826" y="0"/>
                                </a:lnTo>
                                <a:moveTo>
                                  <a:pt x="0" y="304"/>
                                </a:moveTo>
                                <a:lnTo>
                                  <a:pt x="826" y="676"/>
                                </a:lnTo>
                                <a:moveTo>
                                  <a:pt x="0" y="486"/>
                                </a:moveTo>
                                <a:lnTo>
                                  <a:pt x="826" y="1560"/>
                                </a:lnTo>
                                <a:moveTo>
                                  <a:pt x="0" y="2017"/>
                                </a:moveTo>
                                <a:lnTo>
                                  <a:pt x="826" y="818"/>
                                </a:lnTo>
                                <a:moveTo>
                                  <a:pt x="0" y="2017"/>
                                </a:moveTo>
                                <a:lnTo>
                                  <a:pt x="826" y="1642"/>
                                </a:lnTo>
                              </a:path>
                            </a:pathLst>
                          </a:custGeom>
                          <a:noFill/>
                          <a:ln w="89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37"/>
                        <wps:cNvSpPr txBox="1">
                          <a:spLocks noChangeArrowheads="1"/>
                        </wps:cNvSpPr>
                        <wps:spPr bwMode="auto">
                          <a:xfrm>
                            <a:off x="5766" y="1255"/>
                            <a:ext cx="1556" cy="485"/>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91C02" w:rsidRPr="003D2497" w:rsidRDefault="00691C02">
                              <w:pPr>
                                <w:spacing w:before="74"/>
                                <w:ind w:right="174"/>
                                <w:jc w:val="right"/>
                                <w:rPr>
                                  <w:rFonts w:asciiTheme="minorBidi" w:hAnsiTheme="minorBidi" w:cstheme="minorBidi"/>
                                  <w:b/>
                                  <w:bCs/>
                                  <w:sz w:val="20"/>
                                  <w:szCs w:val="20"/>
                                </w:rPr>
                              </w:pPr>
                              <w:r w:rsidRPr="003D2497">
                                <w:rPr>
                                  <w:rFonts w:asciiTheme="minorBidi" w:hAnsiTheme="minorBidi" w:cstheme="minorBidi"/>
                                  <w:b/>
                                  <w:bCs/>
                                  <w:sz w:val="20"/>
                                  <w:szCs w:val="20"/>
                                </w:rPr>
                                <w:t>Fire Load</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41" style="position:absolute;left:0;text-align:left;margin-left:287.95pt;margin-top:59.3pt;width:119.75pt;height:101.6pt;z-index:251673088;mso-position-horizontal-relative:page" coordorigin="5759,1186" coordsize="2395,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">
                <v:shape id="AutoShape 38" o:spid="_x0000_s1042" style="position:absolute;left:7321;top:1192;width:826;height:2018;visibility:visible;mso-wrap-style:square;v-text-anchor:top" coordsize="826,2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qosEA&#10;AADbAAAADwAAAGRycy9kb3ducmV2LnhtbERPS2rDMBDdB3oHMYXuYrmhhOBEMW5JoZCVEx9gYk1l&#10;t9bIWIrt9vRRoNDdPN53dvlsOzHS4FvHCp6TFARx7XTLRkF1fl9uQPiArLFzTAp+yEO+f1jsMNNu&#10;4pLGUzAihrDPUEETQp9J6euGLPrE9cSR+3SDxRDhYKQecIrhtpOrNF1Liy3HhgZ7emuo/j5drYJC&#10;Tnrkl/Jy0FVp+o5/j+3rl1JPj3OxBRFoDv/iP/eHjvNXcP8lHiD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3aqLBAAAA2wAAAA8AAAAAAAAAAAAAAAAAmAIAAGRycy9kb3du&#10;cmV2LnhtbFBLBQYAAAAABAAEAPUAAACGAwAAAAA=&#10;" path="m,224l826,m,304l826,676m,486l826,1560m,2017l826,818m,2017l826,1642e" filled="f" strokeweight=".24906mm">
                  <v:path arrowok="t" o:connecttype="custom" o:connectlocs="0,1417;826,1193;0,1497;826,1869;0,1679;826,2753;0,3210;826,2011;0,3210;826,2835" o:connectangles="0,0,0,0,0,0,0,0,0,0"/>
                </v:shape>
                <v:shape id="Text Box 37" o:spid="_x0000_s1043" type="#_x0000_t202" style="position:absolute;left:5766;top:1255;width:1556;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MHTMMA&#10;AADbAAAADwAAAGRycy9kb3ducmV2LnhtbERPS2vCQBC+C/0PyxS86cYSRKKrpAVBwYO1D/A2ZKfZ&#10;NNnZkN0m8d93CwVv8/E9Z7MbbSN66nzlWMFinoAgLpyuuFTw/rafrUD4gKyxcUwKbuRht32YbDDT&#10;buBX6i+hFDGEfYYKTAhtJqUvDFn0c9cSR+7LdRZDhF0pdYdDDLeNfEqSpbRYcWww2NKLoaK+/FgF&#10;e1uNdZ4er/K0+Dyk54/n4+3bKDV9HPM1iEBjuIv/3Qcd56fw90s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MHTMMAAADbAAAADwAAAAAAAAAAAAAAAACYAgAAZHJzL2Rv&#10;d25yZXYueG1sUEsFBgAAAAAEAAQA9QAAAIgDAAAAAA==&#10;" filled="f" strokeweight=".24906mm">
                  <v:textbox inset="0,0,0,0">
                    <w:txbxContent>
                      <w:p w:rsidR="00691C02" w:rsidRPr="003D2497" w:rsidRDefault="00691C02">
                        <w:pPr>
                          <w:spacing w:before="74"/>
                          <w:ind w:right="174"/>
                          <w:jc w:val="right"/>
                          <w:rPr>
                            <w:rFonts w:asciiTheme="minorBidi" w:hAnsiTheme="minorBidi" w:cstheme="minorBidi"/>
                            <w:b/>
                            <w:bCs/>
                            <w:sz w:val="20"/>
                            <w:szCs w:val="20"/>
                          </w:rPr>
                        </w:pPr>
                        <w:r w:rsidRPr="003D2497">
                          <w:rPr>
                            <w:rFonts w:asciiTheme="minorBidi" w:hAnsiTheme="minorBidi" w:cstheme="minorBidi"/>
                            <w:b/>
                            <w:bCs/>
                            <w:sz w:val="20"/>
                            <w:szCs w:val="20"/>
                          </w:rPr>
                          <w:t>Fire Load</w:t>
                        </w:r>
                      </w:p>
                    </w:txbxContent>
                  </v:textbox>
                </v:shape>
                <w10:wrap anchorx="page"/>
              </v:group>
            </w:pict>
          </mc:Fallback>
        </mc:AlternateContent>
      </w:r>
      <w:r w:rsidR="00A57010" w:rsidRPr="006A31E7">
        <w:rPr>
          <w:noProof/>
          <w:lang w:bidi="fa-IR"/>
        </w:rPr>
        <mc:AlternateContent>
          <mc:Choice Requires="wps">
            <w:drawing>
              <wp:anchor distT="0" distB="0" distL="114300" distR="114300" simplePos="0" relativeHeight="251681280" behindDoc="0" locked="0" layoutInCell="1" allowOverlap="1" wp14:anchorId="2D63F8AD" wp14:editId="6F47C1B0">
                <wp:simplePos x="0" y="0"/>
                <wp:positionH relativeFrom="page">
                  <wp:posOffset>5177790</wp:posOffset>
                </wp:positionH>
                <wp:positionV relativeFrom="paragraph">
                  <wp:posOffset>641985</wp:posOffset>
                </wp:positionV>
                <wp:extent cx="1183640" cy="308610"/>
                <wp:effectExtent l="5715" t="13335" r="10795" b="11430"/>
                <wp:wrapNone/>
                <wp:docPr id="1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3640" cy="308610"/>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91C02" w:rsidRPr="003D2497" w:rsidRDefault="00691C02">
                            <w:pPr>
                              <w:spacing w:before="64"/>
                              <w:ind w:right="380"/>
                              <w:jc w:val="right"/>
                              <w:rPr>
                                <w:rFonts w:asciiTheme="minorBidi" w:hAnsiTheme="minorBidi" w:cstheme="minorBidi"/>
                                <w:b/>
                                <w:bCs/>
                                <w:sz w:val="15"/>
                                <w:szCs w:val="15"/>
                              </w:rPr>
                            </w:pPr>
                            <w:r w:rsidRPr="003D2497">
                              <w:rPr>
                                <w:rFonts w:asciiTheme="minorBidi" w:hAnsiTheme="minorBidi" w:cstheme="minorBidi"/>
                                <w:b/>
                                <w:bCs/>
                                <w:sz w:val="15"/>
                                <w:szCs w:val="15"/>
                              </w:rPr>
                              <w:t>Type of Materials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44" type="#_x0000_t202" style="position:absolute;left:0;text-align:left;margin-left:407.7pt;margin-top:50.55pt;width:93.2pt;height:24.3pt;z-index:25168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" filled="f" strokeweight=".24906mm">
                <v:textbox inset="0,0,0,0">
                  <w:txbxContent>
                    <w:p w:rsidR="00691C02" w:rsidRPr="003D2497" w:rsidRDefault="00691C02">
                      <w:pPr>
                        <w:spacing w:before="64"/>
                        <w:ind w:right="380"/>
                        <w:jc w:val="right"/>
                        <w:rPr>
                          <w:rFonts w:asciiTheme="minorBidi" w:hAnsiTheme="minorBidi" w:cstheme="minorBidi"/>
                          <w:b/>
                          <w:bCs/>
                          <w:sz w:val="15"/>
                          <w:szCs w:val="15"/>
                        </w:rPr>
                      </w:pPr>
                      <w:r w:rsidRPr="003D2497">
                        <w:rPr>
                          <w:rFonts w:asciiTheme="minorBidi" w:hAnsiTheme="minorBidi" w:cstheme="minorBidi"/>
                          <w:b/>
                          <w:bCs/>
                          <w:sz w:val="15"/>
                          <w:szCs w:val="15"/>
                        </w:rPr>
                        <w:t>Type of Materials</w:t>
                      </w:r>
                    </w:p>
                  </w:txbxContent>
                </v:textbox>
                <w10:wrap anchorx="page"/>
              </v:shape>
            </w:pict>
          </mc:Fallback>
        </mc:AlternateContent>
      </w:r>
      <w:r w:rsidRPr="006A31E7">
        <w:t xml:space="preserve"> </w:t>
      </w:r>
    </w:p>
    <w:p w:rsidR="0016599A" w:rsidRPr="006A31E7" w:rsidRDefault="0016599A" w:rsidP="007F6710">
      <w:pPr>
        <w:ind w:left="142"/>
        <w:rPr>
          <w:sz w:val="24"/>
          <w:szCs w:val="24"/>
        </w:rPr>
      </w:pPr>
    </w:p>
    <w:p w:rsidR="007D42F6" w:rsidRPr="006A31E7" w:rsidRDefault="00A57010" w:rsidP="007F6710">
      <w:pPr>
        <w:ind w:left="142"/>
        <w:rPr>
          <w:sz w:val="24"/>
          <w:szCs w:val="24"/>
        </w:rPr>
      </w:pPr>
      <w:r w:rsidRPr="006A31E7">
        <w:rPr>
          <w:noProof/>
          <w:sz w:val="24"/>
          <w:szCs w:val="24"/>
          <w:lang w:bidi="fa-IR"/>
        </w:rPr>
        <mc:AlternateContent>
          <mc:Choice Requires="wpg">
            <w:drawing>
              <wp:anchor distT="0" distB="0" distL="114300" distR="114300" simplePos="0" relativeHeight="251671040" behindDoc="0" locked="0" layoutInCell="1" allowOverlap="1" wp14:anchorId="2EDE69A9" wp14:editId="25884174">
                <wp:simplePos x="0" y="0"/>
                <wp:positionH relativeFrom="page">
                  <wp:posOffset>1874174</wp:posOffset>
                </wp:positionH>
                <wp:positionV relativeFrom="paragraph">
                  <wp:posOffset>541160</wp:posOffset>
                </wp:positionV>
                <wp:extent cx="1765935" cy="2411095"/>
                <wp:effectExtent l="0" t="0" r="24765" b="27305"/>
                <wp:wrapNone/>
                <wp:docPr id="5"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5935" cy="2411095"/>
                          <a:chOff x="2985" y="1417"/>
                          <a:chExt cx="2781" cy="3797"/>
                        </a:xfrm>
                      </wpg:grpSpPr>
                      <wps:wsp>
                        <wps:cNvPr id="6" name="Rectangle 46"/>
                        <wps:cNvSpPr>
                          <a:spLocks noChangeArrowheads="1"/>
                        </wps:cNvSpPr>
                        <wps:spPr bwMode="auto">
                          <a:xfrm>
                            <a:off x="4184" y="3938"/>
                            <a:ext cx="1077" cy="484"/>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45"/>
                        <wps:cNvSpPr>
                          <a:spLocks/>
                        </wps:cNvSpPr>
                        <wps:spPr bwMode="auto">
                          <a:xfrm>
                            <a:off x="2985" y="1417"/>
                            <a:ext cx="2781" cy="3797"/>
                          </a:xfrm>
                          <a:custGeom>
                            <a:avLst/>
                            <a:gdLst>
                              <a:gd name="T0" fmla="+- 0 2986 2986"/>
                              <a:gd name="T1" fmla="*/ T0 w 2781"/>
                              <a:gd name="T2" fmla="+- 0 3320 1417"/>
                              <a:gd name="T3" fmla="*/ 3320 h 3797"/>
                              <a:gd name="T4" fmla="+- 0 4184 2986"/>
                              <a:gd name="T5" fmla="*/ T4 w 2781"/>
                              <a:gd name="T6" fmla="+- 0 4142 1417"/>
                              <a:gd name="T7" fmla="*/ 4142 h 3797"/>
                              <a:gd name="T8" fmla="+- 0 5195 2986"/>
                              <a:gd name="T9" fmla="*/ T8 w 2781"/>
                              <a:gd name="T10" fmla="+- 0 2189 1417"/>
                              <a:gd name="T11" fmla="*/ 2189 h 3797"/>
                              <a:gd name="T12" fmla="+- 0 5766 2986"/>
                              <a:gd name="T13" fmla="*/ T12 w 2781"/>
                              <a:gd name="T14" fmla="+- 0 1417 1417"/>
                              <a:gd name="T15" fmla="*/ 1417 h 3797"/>
                              <a:gd name="T16" fmla="+- 0 5195 2986"/>
                              <a:gd name="T17" fmla="*/ T16 w 2781"/>
                              <a:gd name="T18" fmla="+- 0 2189 1417"/>
                              <a:gd name="T19" fmla="*/ 2189 h 3797"/>
                              <a:gd name="T20" fmla="+- 0 5766 2986"/>
                              <a:gd name="T21" fmla="*/ T20 w 2781"/>
                              <a:gd name="T22" fmla="+- 0 3320 1417"/>
                              <a:gd name="T23" fmla="*/ 3320 h 3797"/>
                              <a:gd name="T24" fmla="+- 0 5195 2986"/>
                              <a:gd name="T25" fmla="*/ T24 w 2781"/>
                              <a:gd name="T26" fmla="+- 0 2407 1417"/>
                              <a:gd name="T27" fmla="*/ 2407 h 3797"/>
                              <a:gd name="T28" fmla="+- 0 5766 2986"/>
                              <a:gd name="T29" fmla="*/ T28 w 2781"/>
                              <a:gd name="T30" fmla="+- 0 5127 1417"/>
                              <a:gd name="T31" fmla="*/ 5127 h 3797"/>
                              <a:gd name="T32" fmla="+- 0 5261 2986"/>
                              <a:gd name="T33" fmla="*/ T32 w 2781"/>
                              <a:gd name="T34" fmla="+- 0 4142 1417"/>
                              <a:gd name="T35" fmla="*/ 4142 h 3797"/>
                              <a:gd name="T36" fmla="+- 0 5766 2986"/>
                              <a:gd name="T37" fmla="*/ T36 w 2781"/>
                              <a:gd name="T38" fmla="+- 0 3402 1417"/>
                              <a:gd name="T39" fmla="*/ 3402 h 3797"/>
                              <a:gd name="T40" fmla="+- 0 5261 2986"/>
                              <a:gd name="T41" fmla="*/ T40 w 2781"/>
                              <a:gd name="T42" fmla="+- 0 4325 1417"/>
                              <a:gd name="T43" fmla="*/ 4325 h 3797"/>
                              <a:gd name="T44" fmla="+- 0 5766 2986"/>
                              <a:gd name="T45" fmla="*/ T44 w 2781"/>
                              <a:gd name="T46" fmla="+- 0 5214 1417"/>
                              <a:gd name="T47" fmla="*/ 5214 h 37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781" h="3797">
                                <a:moveTo>
                                  <a:pt x="0" y="1903"/>
                                </a:moveTo>
                                <a:lnTo>
                                  <a:pt x="1198" y="2725"/>
                                </a:lnTo>
                                <a:moveTo>
                                  <a:pt x="2209" y="772"/>
                                </a:moveTo>
                                <a:lnTo>
                                  <a:pt x="2780" y="0"/>
                                </a:lnTo>
                                <a:moveTo>
                                  <a:pt x="2209" y="772"/>
                                </a:moveTo>
                                <a:lnTo>
                                  <a:pt x="2780" y="1903"/>
                                </a:lnTo>
                                <a:moveTo>
                                  <a:pt x="2209" y="990"/>
                                </a:moveTo>
                                <a:lnTo>
                                  <a:pt x="2780" y="3710"/>
                                </a:lnTo>
                                <a:moveTo>
                                  <a:pt x="2275" y="2725"/>
                                </a:moveTo>
                                <a:lnTo>
                                  <a:pt x="2780" y="1985"/>
                                </a:lnTo>
                                <a:moveTo>
                                  <a:pt x="2275" y="2908"/>
                                </a:moveTo>
                                <a:lnTo>
                                  <a:pt x="2780" y="3797"/>
                                </a:lnTo>
                              </a:path>
                            </a:pathLst>
                          </a:custGeom>
                          <a:noFill/>
                          <a:ln w="89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44"/>
                        <wps:cNvSpPr txBox="1">
                          <a:spLocks noChangeArrowheads="1"/>
                        </wps:cNvSpPr>
                        <wps:spPr bwMode="auto">
                          <a:xfrm>
                            <a:off x="4325" y="4092"/>
                            <a:ext cx="58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C02" w:rsidRPr="003D2497" w:rsidRDefault="003D333A" w:rsidP="003D333A">
                              <w:pPr>
                                <w:spacing w:line="207" w:lineRule="exact"/>
                                <w:ind w:left="-284" w:right="-203"/>
                                <w:jc w:val="center"/>
                                <w:rPr>
                                  <w:rFonts w:asciiTheme="minorBidi" w:hAnsiTheme="minorBidi" w:cstheme="minorBidi"/>
                                  <w:b/>
                                  <w:bCs/>
                                  <w:sz w:val="14"/>
                                  <w:szCs w:val="14"/>
                                </w:rPr>
                              </w:pPr>
                              <w:r>
                                <w:rPr>
                                  <w:rFonts w:asciiTheme="minorBidi" w:hAnsiTheme="minorBidi" w:cstheme="minorBidi"/>
                                  <w:b/>
                                  <w:bCs/>
                                  <w:sz w:val="14"/>
                                  <w:szCs w:val="14"/>
                                </w:rPr>
                                <w:t>Time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45" style="position:absolute;left:0;text-align:left;margin-left:147.55pt;margin-top:42.6pt;width:139.05pt;height:189.85pt;z-index:251671040;mso-position-horizontal-relative:page" coordorigin="2985,1417" coordsize="2781,3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">
                <v:rect id="Rectangle 46" o:spid="_x0000_s1046" style="position:absolute;left:4184;top:3938;width:1077;height: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Zq0MMA&#10;AADaAAAADwAAAGRycy9kb3ducmV2LnhtbESPQWvCQBSE74X+h+UVeil1Y0ANqauIYKv0ZJSeH9ln&#10;NjT7NmTXJPXXu4VCj8PMfMMs16NtRE+drx0rmE4SEMSl0zVXCs6n3WsGwgdkjY1jUvBDHtarx4cl&#10;5toNfKS+CJWIEPY5KjAhtLmUvjRk0U9cSxy9i+sshii7SuoOhwi3jUyTZC4t1hwXDLa0NVR+F1er&#10;4HOGi/Tr5pL3y4fbZ9uBDqZ5Uer5ady8gQg0hv/wX3uvFczh90q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Zq0MMAAADaAAAADwAAAAAAAAAAAAAAAACYAgAAZHJzL2Rv&#10;d25yZXYueG1sUEsFBgAAAAAEAAQA9QAAAIgDAAAAAA==&#10;" filled="f" strokeweight=".24906mm"/>
                <v:shape id="AutoShape 45" o:spid="_x0000_s1047" style="position:absolute;left:2985;top:1417;width:2781;height:3797;visibility:visible;mso-wrap-style:square;v-text-anchor:top" coordsize="2781,3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xMXsEA&#10;AADaAAAADwAAAGRycy9kb3ducmV2LnhtbESPX2vCMBTF3wd+h3CFvc1UmVOqUUQoyt6mg/l4aa5N&#10;bHNTmqj12y/CYI+H8+fHWa5714gbdcF6VjAeZSCIS68tVwq+j8XbHESIyBobz6TgQQHWq8HLEnPt&#10;7/xFt0OsRBrhkKMCE2ObSxlKQw7DyLfEyTv7zmFMsquk7vCexl0jJ1n2IR1aTgSDLW0NlfXh6hK3&#10;ONWzaVvbXWEv7/XVYfNjPpV6HfabBYhIffwP/7X3WsEMnlfS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MTF7BAAAA2gAAAA8AAAAAAAAAAAAAAAAAmAIAAGRycy9kb3du&#10;cmV2LnhtbFBLBQYAAAAABAAEAPUAAACGAwAAAAA=&#10;" path="m,1903r1198,822m2209,772l2780,m2209,772r571,1131m2209,990r571,2720m2275,2725r505,-740m2275,2908r505,889e" filled="f" strokeweight=".24906mm">
                  <v:path arrowok="t" o:connecttype="custom" o:connectlocs="0,3320;1198,4142;2209,2189;2780,1417;2209,2189;2780,3320;2209,2407;2780,5127;2275,4142;2780,3402;2275,4325;2780,5214" o:connectangles="0,0,0,0,0,0,0,0,0,0,0,0"/>
                </v:shape>
                <v:shape id="Text Box 44" o:spid="_x0000_s1048" type="#_x0000_t202" style="position:absolute;left:4325;top:4092;width:584;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691C02" w:rsidRPr="003D2497" w:rsidRDefault="003D333A" w:rsidP="003D333A">
                        <w:pPr>
                          <w:spacing w:line="207" w:lineRule="exact"/>
                          <w:ind w:left="-284" w:right="-203"/>
                          <w:jc w:val="center"/>
                          <w:rPr>
                            <w:rFonts w:asciiTheme="minorBidi" w:hAnsiTheme="minorBidi" w:cstheme="minorBidi"/>
                            <w:b/>
                            <w:bCs/>
                            <w:sz w:val="14"/>
                            <w:szCs w:val="14"/>
                          </w:rPr>
                        </w:pPr>
                        <w:r>
                          <w:rPr>
                            <w:rFonts w:asciiTheme="minorBidi" w:hAnsiTheme="minorBidi" w:cstheme="minorBidi"/>
                            <w:b/>
                            <w:bCs/>
                            <w:sz w:val="14"/>
                            <w:szCs w:val="14"/>
                          </w:rPr>
                          <w:t>Time</w:t>
                        </w:r>
                      </w:p>
                    </w:txbxContent>
                  </v:textbox>
                </v:shape>
                <w10:wrap anchorx="page"/>
              </v:group>
            </w:pict>
          </mc:Fallback>
        </mc:AlternateContent>
      </w:r>
      <w:r w:rsidRPr="006A31E7">
        <w:rPr>
          <w:noProof/>
          <w:sz w:val="24"/>
          <w:szCs w:val="24"/>
          <w:lang w:bidi="fa-IR"/>
        </w:rPr>
        <mc:AlternateContent>
          <mc:Choice Requires="wps">
            <w:drawing>
              <wp:anchor distT="0" distB="0" distL="114300" distR="114300" simplePos="0" relativeHeight="251680256" behindDoc="0" locked="0" layoutInCell="1" allowOverlap="1" wp14:anchorId="7743B66F" wp14:editId="7BBAC279">
                <wp:simplePos x="0" y="0"/>
                <wp:positionH relativeFrom="page">
                  <wp:posOffset>5177790</wp:posOffset>
                </wp:positionH>
                <wp:positionV relativeFrom="paragraph">
                  <wp:posOffset>728345</wp:posOffset>
                </wp:positionV>
                <wp:extent cx="1183640" cy="308610"/>
                <wp:effectExtent l="5715" t="13970" r="10795" b="10795"/>
                <wp:wrapNone/>
                <wp:docPr id="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3640" cy="308610"/>
                        </a:xfrm>
                        <a:prstGeom prst="rect">
                          <a:avLst/>
                        </a:prstGeom>
                        <a:noFill/>
                        <a:ln w="89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91C02" w:rsidRPr="003D2497" w:rsidRDefault="00691C02">
                            <w:pPr>
                              <w:spacing w:before="64"/>
                              <w:ind w:right="319"/>
                              <w:jc w:val="right"/>
                              <w:rPr>
                                <w:rFonts w:asciiTheme="minorBidi" w:hAnsiTheme="minorBidi" w:cstheme="minorBidi"/>
                                <w:b/>
                                <w:bCs/>
                                <w:sz w:val="13"/>
                                <w:szCs w:val="13"/>
                              </w:rPr>
                            </w:pPr>
                            <w:r w:rsidRPr="003D2497">
                              <w:rPr>
                                <w:rFonts w:asciiTheme="minorBidi" w:hAnsiTheme="minorBidi" w:cstheme="minorBidi"/>
                                <w:b/>
                                <w:bCs/>
                                <w:sz w:val="13"/>
                                <w:szCs w:val="13"/>
                              </w:rPr>
                              <w:t>Amount of Materials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49" type="#_x0000_t202" style="position:absolute;left:0;text-align:left;margin-left:407.7pt;margin-top:57.35pt;width:93.2pt;height:24.3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" filled="f" strokeweight=".24906mm">
                <v:textbox inset="0,0,0,0">
                  <w:txbxContent>
                    <w:p w:rsidR="00691C02" w:rsidRPr="003D2497" w:rsidRDefault="00691C02">
                      <w:pPr>
                        <w:spacing w:before="64"/>
                        <w:ind w:right="319"/>
                        <w:jc w:val="right"/>
                        <w:rPr>
                          <w:rFonts w:asciiTheme="minorBidi" w:hAnsiTheme="minorBidi" w:cstheme="minorBidi"/>
                          <w:b/>
                          <w:bCs/>
                          <w:sz w:val="13"/>
                          <w:szCs w:val="13"/>
                        </w:rPr>
                      </w:pPr>
                      <w:r w:rsidRPr="003D2497">
                        <w:rPr>
                          <w:rFonts w:asciiTheme="minorBidi" w:hAnsiTheme="minorBidi" w:cstheme="minorBidi"/>
                          <w:b/>
                          <w:bCs/>
                          <w:sz w:val="13"/>
                          <w:szCs w:val="13"/>
                        </w:rPr>
                        <w:t>Amount of Materials</w:t>
                      </w:r>
                    </w:p>
                  </w:txbxContent>
                </v:textbox>
                <w10:wrap anchorx="page"/>
              </v:shape>
            </w:pict>
          </mc:Fallback>
        </mc:AlternateContent>
      </w:r>
    </w:p>
    <w:p w:rsidR="007D42F6" w:rsidRPr="006A31E7" w:rsidRDefault="007D42F6" w:rsidP="007F6710">
      <w:pPr>
        <w:ind w:left="142"/>
        <w:rPr>
          <w:sz w:val="24"/>
          <w:szCs w:val="24"/>
        </w:rPr>
        <w:sectPr w:rsidR="007D42F6" w:rsidRPr="006A31E7">
          <w:pgSz w:w="12240" w:h="15840"/>
          <w:pgMar w:top="1560" w:right="1460" w:bottom="940" w:left="1300" w:header="720" w:footer="720" w:gutter="0"/>
          <w:cols w:space="720"/>
        </w:sectPr>
      </w:pPr>
    </w:p>
    <w:p w:rsidR="0016599A" w:rsidRPr="006A31E7" w:rsidRDefault="003D2497" w:rsidP="007F6710">
      <w:pPr>
        <w:pStyle w:val="Heading2"/>
        <w:spacing w:line="240" w:lineRule="auto"/>
        <w:ind w:left="142" w:right="0"/>
        <w:jc w:val="left"/>
      </w:pPr>
      <w:bookmarkStart w:id="37" w:name="_Toc515196957"/>
      <w:r w:rsidRPr="006A31E7">
        <w:lastRenderedPageBreak/>
        <w:t>8.1</w:t>
      </w:r>
      <w:r w:rsidRPr="006A31E7">
        <w:tab/>
        <w:t>Fire Risk Assessment Process</w:t>
      </w:r>
      <w:bookmarkEnd w:id="37"/>
    </w:p>
    <w:p w:rsidR="003D2497" w:rsidRPr="006A31E7" w:rsidRDefault="003D2497" w:rsidP="007F6710">
      <w:pPr>
        <w:pStyle w:val="BodyText"/>
        <w:spacing w:before="1"/>
        <w:ind w:left="142"/>
        <w:rPr>
          <w:rFonts w:ascii="B Titr"/>
          <w:b/>
        </w:rPr>
        <w:sectPr w:rsidR="003D2497" w:rsidRPr="006A31E7">
          <w:pgSz w:w="12240" w:h="15840"/>
          <w:pgMar w:top="1560" w:right="1460" w:bottom="940" w:left="1300" w:header="720" w:footer="720" w:gutter="0"/>
          <w:cols w:space="720"/>
        </w:sectPr>
      </w:pPr>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27"/>
        <w:ind w:left="142"/>
        <w:rPr>
          <w:rFonts w:ascii="B Nazanin" w:cs="B Nazanin"/>
        </w:rPr>
      </w:pPr>
      <w:r w:rsidRPr="006A31E7">
        <w:t>Generally speaking, fire risk assessment can be broken down into three steps:</w:t>
      </w:r>
    </w:p>
    <w:p w:rsidR="0016599A" w:rsidRPr="006A31E7" w:rsidRDefault="0016599A" w:rsidP="007F6710">
      <w:pPr>
        <w:pStyle w:val="BodyText"/>
        <w:ind w:left="142"/>
      </w:pPr>
    </w:p>
    <w:p w:rsidR="0016599A" w:rsidRPr="006A31E7" w:rsidRDefault="003D2497" w:rsidP="007F6710">
      <w:pPr>
        <w:pStyle w:val="BodyText"/>
        <w:spacing w:before="147"/>
        <w:ind w:left="142"/>
      </w:pPr>
      <w:r w:rsidRPr="006A31E7">
        <w:t xml:space="preserve"> 8.1.1. Identifying the Hazards:</w:t>
      </w:r>
    </w:p>
    <w:p w:rsidR="0016599A" w:rsidRPr="006A31E7" w:rsidRDefault="0016599A" w:rsidP="007F6710">
      <w:pPr>
        <w:ind w:left="142"/>
        <w:rPr>
          <w:sz w:val="24"/>
          <w:szCs w:val="24"/>
        </w:rPr>
        <w:sectPr w:rsidR="0016599A" w:rsidRPr="006A31E7" w:rsidSect="003D2497">
          <w:type w:val="continuous"/>
          <w:pgSz w:w="12240" w:h="15840"/>
          <w:pgMar w:top="820" w:right="1460" w:bottom="280" w:left="1300" w:header="720" w:footer="720" w:gutter="0"/>
          <w:cols w:space="720"/>
        </w:sectPr>
      </w:pP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pPr>
      <w:r w:rsidRPr="006A31E7">
        <w:t xml:space="preserve">In general, fire hazards in buildings are classified into internal and external hazards as follow: </w:t>
      </w:r>
    </w:p>
    <w:p w:rsidR="0016599A" w:rsidRPr="006A31E7" w:rsidRDefault="0016599A" w:rsidP="007F6710">
      <w:pPr>
        <w:pStyle w:val="BodyText"/>
        <w:ind w:left="142"/>
      </w:pPr>
    </w:p>
    <w:p w:rsidR="0016599A" w:rsidRPr="006A31E7" w:rsidRDefault="003D2497" w:rsidP="007F6710">
      <w:pPr>
        <w:pStyle w:val="BodyText"/>
        <w:spacing w:before="146"/>
        <w:ind w:left="142"/>
        <w:rPr>
          <w:rFonts w:ascii="B Nazanin" w:cs="B Nazanin"/>
        </w:rPr>
      </w:pPr>
      <w:r w:rsidRPr="006A31E7">
        <w:t>8.1.1.1.</w:t>
      </w:r>
      <w:r w:rsidRPr="006A31E7">
        <w:tab/>
        <w:t>Internal Hazards: Internal fire hazards are identified based on</w:t>
      </w:r>
      <w:r w:rsidR="006A118A" w:rsidRPr="006A31E7">
        <w:t xml:space="preserve"> the followings:</w:t>
      </w:r>
    </w:p>
    <w:p w:rsidR="006A31E7" w:rsidRPr="006A31E7" w:rsidRDefault="006A31E7" w:rsidP="007F6710">
      <w:pPr>
        <w:rPr>
          <w:sz w:val="24"/>
          <w:szCs w:val="24"/>
        </w:rPr>
      </w:pPr>
      <w:r w:rsidRPr="006A31E7">
        <w:rPr>
          <w:rFonts w:ascii="Symbol" w:hAnsi="Symbol"/>
          <w:sz w:val="24"/>
          <w:szCs w:val="24"/>
        </w:rPr>
        <w:t></w:t>
      </w:r>
      <w:r w:rsidRPr="006A31E7">
        <w:rPr>
          <w:sz w:val="24"/>
          <w:szCs w:val="24"/>
        </w:rPr>
        <w:t xml:space="preserve"> Construction materials; </w:t>
      </w:r>
    </w:p>
    <w:p w:rsidR="006A31E7" w:rsidRPr="006A31E7" w:rsidRDefault="006A31E7" w:rsidP="007F6710">
      <w:pPr>
        <w:pStyle w:val="BodyText"/>
        <w:ind w:left="142"/>
      </w:pPr>
      <w:r w:rsidRPr="006A31E7">
        <w:rPr>
          <w:rFonts w:ascii="Symbol" w:hAnsi="Symbol"/>
        </w:rPr>
        <w:t></w:t>
      </w:r>
      <w:r w:rsidRPr="006A31E7">
        <w:t xml:space="preserve"> </w:t>
      </w:r>
      <w:proofErr w:type="gramStart"/>
      <w:r w:rsidRPr="006A31E7">
        <w:t>The</w:t>
      </w:r>
      <w:proofErr w:type="gramEnd"/>
      <w:r w:rsidRPr="006A31E7">
        <w:t xml:space="preserve"> type of fixed and moving structures in the building; </w:t>
      </w:r>
    </w:p>
    <w:p w:rsidR="006A31E7" w:rsidRPr="006A31E7" w:rsidRDefault="006A31E7" w:rsidP="007F6710">
      <w:pPr>
        <w:pStyle w:val="BodyText"/>
        <w:ind w:left="142"/>
      </w:pPr>
      <w:r w:rsidRPr="006A31E7">
        <w:rPr>
          <w:rFonts w:ascii="Symbol" w:hAnsi="Symbol"/>
        </w:rPr>
        <w:t></w:t>
      </w:r>
      <w:r w:rsidRPr="006A31E7">
        <w:t xml:space="preserve"> </w:t>
      </w:r>
      <w:proofErr w:type="gramStart"/>
      <w:r w:rsidRPr="006A31E7">
        <w:t>The</w:t>
      </w:r>
      <w:proofErr w:type="gramEnd"/>
      <w:r w:rsidRPr="006A31E7">
        <w:t xml:space="preserve"> building usage; </w:t>
      </w:r>
    </w:p>
    <w:p w:rsidR="006A31E7" w:rsidRPr="006A31E7" w:rsidRDefault="006A31E7" w:rsidP="007F6710">
      <w:pPr>
        <w:pStyle w:val="BodyText"/>
        <w:ind w:left="142"/>
      </w:pPr>
      <w:proofErr w:type="gramStart"/>
      <w:r w:rsidRPr="006A31E7">
        <w:rPr>
          <w:rFonts w:ascii="Symbol" w:hAnsi="Symbol"/>
        </w:rPr>
        <w:t></w:t>
      </w:r>
      <w:r w:rsidRPr="006A31E7">
        <w:t xml:space="preserve"> Routine and occasional activities in the building.</w:t>
      </w:r>
      <w:proofErr w:type="gramEnd"/>
    </w:p>
    <w:p w:rsidR="0016599A" w:rsidRPr="006A31E7" w:rsidRDefault="0016599A" w:rsidP="007F6710">
      <w:pPr>
        <w:ind w:left="142"/>
        <w:rPr>
          <w:sz w:val="24"/>
          <w:szCs w:val="24"/>
        </w:rPr>
        <w:sectPr w:rsidR="0016599A" w:rsidRPr="006A31E7">
          <w:type w:val="continuous"/>
          <w:pgSz w:w="12240" w:h="15840"/>
          <w:pgMar w:top="820" w:right="1460" w:bottom="280" w:left="1300" w:header="720" w:footer="720" w:gutter="0"/>
          <w:cols w:space="720"/>
        </w:sectPr>
      </w:pPr>
    </w:p>
    <w:p w:rsidR="003D2497" w:rsidRPr="006A31E7" w:rsidRDefault="003D2497" w:rsidP="007F6710">
      <w:pPr>
        <w:pStyle w:val="BodyText"/>
        <w:ind w:left="142"/>
      </w:pPr>
      <w:r w:rsidRPr="006A31E7">
        <w:lastRenderedPageBreak/>
        <w:t>8.1.1.2.</w:t>
      </w:r>
      <w:r w:rsidRPr="006A31E7">
        <w:tab/>
        <w:t xml:space="preserve">External Hazards: These hazards are classified into two general groups: </w:t>
      </w:r>
    </w:p>
    <w:p w:rsidR="0016599A" w:rsidRPr="006A31E7" w:rsidRDefault="003D2497" w:rsidP="007F6710">
      <w:pPr>
        <w:pStyle w:val="BodyText"/>
        <w:numPr>
          <w:ilvl w:val="0"/>
          <w:numId w:val="4"/>
        </w:numPr>
      </w:pPr>
      <w:r w:rsidRPr="006A31E7">
        <w:t>Activities near the building;</w:t>
      </w:r>
    </w:p>
    <w:p w:rsidR="0016599A" w:rsidRPr="006A31E7" w:rsidRDefault="003D2497" w:rsidP="007F6710">
      <w:pPr>
        <w:pStyle w:val="BodyText"/>
        <w:numPr>
          <w:ilvl w:val="0"/>
          <w:numId w:val="4"/>
        </w:numPr>
        <w:spacing w:before="117"/>
      </w:pPr>
      <w:r w:rsidRPr="006A31E7">
        <w:t>The natural surroundings.</w:t>
      </w:r>
    </w:p>
    <w:p w:rsidR="0016599A" w:rsidRPr="006A31E7" w:rsidRDefault="0016599A" w:rsidP="007F6710">
      <w:pPr>
        <w:ind w:left="142"/>
        <w:rPr>
          <w:rFonts w:ascii="Symbol" w:hAnsi="Symbol"/>
          <w:sz w:val="24"/>
          <w:szCs w:val="24"/>
        </w:rPr>
        <w:sectPr w:rsidR="0016599A" w:rsidRPr="006A31E7">
          <w:type w:val="continuous"/>
          <w:pgSz w:w="12240" w:h="15840"/>
          <w:pgMar w:top="820" w:right="1460" w:bottom="280" w:left="1300" w:header="720" w:footer="720" w:gutter="0"/>
          <w:cols w:num="2" w:space="720" w:equalWidth="0">
            <w:col w:w="7540" w:space="40"/>
            <w:col w:w="1900"/>
          </w:cols>
        </w:sectPr>
      </w:pPr>
    </w:p>
    <w:p w:rsidR="0016599A" w:rsidRPr="006A31E7" w:rsidRDefault="003D2497" w:rsidP="007F6710">
      <w:pPr>
        <w:pStyle w:val="BodyText"/>
        <w:ind w:left="142"/>
        <w:rPr>
          <w:rFonts w:ascii="Symbol" w:hAnsi="Symbol"/>
        </w:rPr>
      </w:pPr>
      <w:r w:rsidRPr="006A31E7">
        <w:rPr>
          <w:noProof/>
          <w:lang w:bidi="fa-IR"/>
        </w:rPr>
        <w:lastRenderedPageBreak/>
        <w:drawing>
          <wp:anchor distT="0" distB="0" distL="0" distR="0" simplePos="0" relativeHeight="251637760" behindDoc="0" locked="0" layoutInCell="1" allowOverlap="1" wp14:anchorId="46C3896D" wp14:editId="567C02F9">
            <wp:simplePos x="0" y="0"/>
            <wp:positionH relativeFrom="page">
              <wp:posOffset>5858255</wp:posOffset>
            </wp:positionH>
            <wp:positionV relativeFrom="page">
              <wp:posOffset>361187</wp:posOffset>
            </wp:positionV>
            <wp:extent cx="542543" cy="438912"/>
            <wp:effectExtent l="0" t="0" r="0" b="0"/>
            <wp:wrapNone/>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14" cstate="print"/>
                    <a:stretch>
                      <a:fillRect/>
                    </a:stretch>
                  </pic:blipFill>
                  <pic:spPr>
                    <a:xfrm>
                      <a:off x="0" y="0"/>
                      <a:ext cx="542543" cy="438912"/>
                    </a:xfrm>
                    <a:prstGeom prst="rect">
                      <a:avLst/>
                    </a:prstGeom>
                  </pic:spPr>
                </pic:pic>
              </a:graphicData>
            </a:graphic>
          </wp:anchor>
        </w:drawing>
      </w:r>
    </w:p>
    <w:p w:rsidR="0016599A" w:rsidRPr="006A31E7" w:rsidRDefault="003D2497" w:rsidP="007F6710">
      <w:pPr>
        <w:pStyle w:val="BodyText"/>
        <w:spacing w:before="202"/>
        <w:ind w:left="142"/>
      </w:pPr>
      <w:r w:rsidRPr="006A31E7">
        <w:t>8.1.2. Risk Analysis: The risk and severity of a potential fire must be calculated realistically based on the identified hazards.</w:t>
      </w:r>
    </w:p>
    <w:p w:rsidR="0016599A" w:rsidRPr="006A31E7" w:rsidRDefault="0016599A" w:rsidP="007F6710">
      <w:pPr>
        <w:pStyle w:val="BodyText"/>
        <w:spacing w:before="11"/>
        <w:ind w:left="142"/>
        <w:rPr>
          <w:rFonts w:ascii="B Nazanin"/>
        </w:rPr>
      </w:pPr>
    </w:p>
    <w:p w:rsidR="0016599A" w:rsidRPr="006A31E7" w:rsidRDefault="003D2497" w:rsidP="007F6710">
      <w:pPr>
        <w:pStyle w:val="BodyText"/>
        <w:spacing w:before="28"/>
        <w:ind w:left="142"/>
      </w:pPr>
      <w:r w:rsidRPr="006A31E7">
        <w:t xml:space="preserve"> In fire risk assessment, often, two scenarios are investigated carefully:</w:t>
      </w:r>
    </w:p>
    <w:p w:rsidR="0016599A" w:rsidRPr="006A31E7" w:rsidRDefault="0016599A" w:rsidP="007F6710">
      <w:pPr>
        <w:pStyle w:val="BodyText"/>
        <w:ind w:left="142"/>
      </w:pPr>
    </w:p>
    <w:p w:rsidR="0016599A" w:rsidRPr="006A31E7" w:rsidRDefault="003D2497" w:rsidP="007F6710">
      <w:pPr>
        <w:pStyle w:val="BodyText"/>
        <w:tabs>
          <w:tab w:val="left" w:pos="1788"/>
        </w:tabs>
        <w:spacing w:before="187"/>
        <w:ind w:left="142"/>
      </w:pPr>
      <w:r w:rsidRPr="006A31E7">
        <w:rPr>
          <w:rFonts w:ascii="Symbol" w:hAnsi="Symbol"/>
        </w:rPr>
        <w:t></w:t>
      </w:r>
      <w:r w:rsidRPr="006A31E7">
        <w:t xml:space="preserve"> </w:t>
      </w:r>
      <w:proofErr w:type="gramStart"/>
      <w:r w:rsidRPr="006A31E7">
        <w:t>The</w:t>
      </w:r>
      <w:proofErr w:type="gramEnd"/>
      <w:r w:rsidRPr="006A31E7">
        <w:t xml:space="preserve"> fire behavior scenario;</w:t>
      </w:r>
    </w:p>
    <w:p w:rsidR="0016599A" w:rsidRPr="006A31E7" w:rsidRDefault="003D2497" w:rsidP="007F6710">
      <w:pPr>
        <w:pStyle w:val="BodyText"/>
        <w:tabs>
          <w:tab w:val="left" w:pos="1788"/>
        </w:tabs>
        <w:spacing w:before="258"/>
        <w:ind w:left="142"/>
      </w:pPr>
      <w:r w:rsidRPr="006A31E7">
        <w:rPr>
          <w:rFonts w:ascii="Symbol" w:hAnsi="Symbol"/>
        </w:rPr>
        <w:t></w:t>
      </w:r>
      <w:r w:rsidRPr="006A31E7">
        <w:t xml:space="preserve"> </w:t>
      </w:r>
      <w:proofErr w:type="gramStart"/>
      <w:r w:rsidRPr="006A31E7">
        <w:t>The</w:t>
      </w:r>
      <w:proofErr w:type="gramEnd"/>
      <w:r w:rsidRPr="006A31E7">
        <w:t xml:space="preserve"> human behavior scenario.</w:t>
      </w:r>
    </w:p>
    <w:p w:rsidR="0016599A" w:rsidRPr="006A31E7" w:rsidRDefault="0016599A" w:rsidP="007F6710">
      <w:pPr>
        <w:pStyle w:val="BodyText"/>
        <w:spacing w:before="9"/>
        <w:ind w:left="142"/>
        <w:rPr>
          <w:rFonts w:ascii="Symbol" w:hAnsi="Symbol"/>
        </w:rPr>
      </w:pPr>
    </w:p>
    <w:p w:rsidR="0016599A" w:rsidRPr="006A31E7" w:rsidRDefault="003D2497" w:rsidP="007F6710">
      <w:pPr>
        <w:pStyle w:val="BodyText"/>
        <w:spacing w:before="28"/>
        <w:ind w:left="142"/>
      </w:pPr>
      <w:r w:rsidRPr="006A31E7">
        <w:t>3.1.8. Proposing solutions and fire control plans: A corrective action plan for fire control and emergency readiness will be developed based on the fire risk analysis results.</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8"/>
        <w:ind w:left="142"/>
      </w:pPr>
      <w:r w:rsidRPr="006A31E7">
        <w:t>All interactions are also required to be taken into account as comprehensively as possible in planning the safety program and the corrective and preventive actions, this includes:</w:t>
      </w:r>
    </w:p>
    <w:p w:rsidR="0016599A" w:rsidRPr="006A31E7" w:rsidRDefault="0016599A" w:rsidP="007F6710">
      <w:pPr>
        <w:pStyle w:val="BodyText"/>
        <w:spacing w:before="11"/>
        <w:ind w:left="142"/>
      </w:pPr>
    </w:p>
    <w:p w:rsidR="0016599A" w:rsidRPr="006A31E7" w:rsidRDefault="0016599A" w:rsidP="007F6710">
      <w:pPr>
        <w:pStyle w:val="BodyText"/>
        <w:spacing w:before="27"/>
        <w:ind w:left="142"/>
        <w:rPr>
          <w:rFonts w:ascii="B Nazanin" w:cs="B Nazanin"/>
        </w:rPr>
      </w:pPr>
    </w:p>
    <w:p w:rsidR="0016599A" w:rsidRPr="006A31E7" w:rsidRDefault="0016599A" w:rsidP="007F6710">
      <w:pPr>
        <w:pStyle w:val="BodyText"/>
        <w:spacing w:before="1"/>
        <w:ind w:left="142"/>
      </w:pPr>
    </w:p>
    <w:p w:rsidR="006A31E7" w:rsidRPr="006A31E7" w:rsidRDefault="006A31E7" w:rsidP="007F6710">
      <w:pPr>
        <w:rPr>
          <w:sz w:val="24"/>
          <w:szCs w:val="24"/>
        </w:rPr>
      </w:pPr>
      <w:r w:rsidRPr="006A31E7">
        <w:rPr>
          <w:rFonts w:ascii="Symbol" w:hAnsi="Symbol"/>
          <w:sz w:val="24"/>
          <w:szCs w:val="24"/>
        </w:rPr>
        <w:t></w:t>
      </w:r>
      <w:r w:rsidRPr="006A31E7">
        <w:rPr>
          <w:sz w:val="24"/>
          <w:szCs w:val="24"/>
        </w:rPr>
        <w:t xml:space="preserve">The start of the fire; </w:t>
      </w:r>
    </w:p>
    <w:p w:rsidR="006A31E7" w:rsidRPr="006A31E7" w:rsidRDefault="006A31E7" w:rsidP="007F6710">
      <w:pPr>
        <w:pStyle w:val="BodyText"/>
        <w:spacing w:before="105"/>
        <w:ind w:left="142"/>
      </w:pPr>
      <w:r w:rsidRPr="006A31E7">
        <w:rPr>
          <w:rFonts w:ascii="Symbol" w:hAnsi="Symbol"/>
        </w:rPr>
        <w:t></w:t>
      </w:r>
      <w:r w:rsidRPr="006A31E7">
        <w:t xml:space="preserve"> </w:t>
      </w:r>
      <w:proofErr w:type="gramStart"/>
      <w:r w:rsidRPr="006A31E7">
        <w:t>The</w:t>
      </w:r>
      <w:proofErr w:type="gramEnd"/>
      <w:r w:rsidRPr="006A31E7">
        <w:t xml:space="preserve"> spread of fire and its emissions; </w:t>
      </w:r>
    </w:p>
    <w:p w:rsidR="006A31E7" w:rsidRPr="006A31E7" w:rsidRDefault="006A31E7" w:rsidP="007F6710">
      <w:pPr>
        <w:pStyle w:val="BodyText"/>
        <w:spacing w:before="105"/>
        <w:ind w:left="142"/>
      </w:pPr>
      <w:r w:rsidRPr="006A31E7">
        <w:rPr>
          <w:rFonts w:ascii="Symbol" w:hAnsi="Symbol"/>
        </w:rPr>
        <w:t></w:t>
      </w:r>
      <w:r w:rsidRPr="006A31E7">
        <w:t xml:space="preserve"> </w:t>
      </w:r>
      <w:proofErr w:type="gramStart"/>
      <w:r w:rsidRPr="006A31E7">
        <w:t>The</w:t>
      </w:r>
      <w:proofErr w:type="gramEnd"/>
      <w:r w:rsidRPr="006A31E7">
        <w:t xml:space="preserve"> layout, reinforcement, and structural stability;</w:t>
      </w:r>
    </w:p>
    <w:p w:rsidR="0016599A" w:rsidRPr="006A31E7" w:rsidRDefault="003D2497" w:rsidP="007F6710">
      <w:pPr>
        <w:pStyle w:val="BodyText"/>
        <w:tabs>
          <w:tab w:val="left" w:pos="7462"/>
        </w:tabs>
        <w:ind w:left="142"/>
      </w:pPr>
      <w:r w:rsidRPr="006A31E7">
        <w:rPr>
          <w:rFonts w:ascii="Symbol" w:hAnsi="Symbol"/>
        </w:rPr>
        <w:t></w:t>
      </w:r>
      <w:r w:rsidRPr="006A31E7">
        <w:t xml:space="preserve"> Fire detection, warning, and suppression;</w:t>
      </w:r>
    </w:p>
    <w:p w:rsidR="0016599A" w:rsidRPr="006A31E7" w:rsidRDefault="003D2497" w:rsidP="007F6710">
      <w:pPr>
        <w:pStyle w:val="BodyText"/>
        <w:tabs>
          <w:tab w:val="left" w:pos="7094"/>
        </w:tabs>
        <w:spacing w:before="258"/>
        <w:ind w:left="142"/>
      </w:pPr>
      <w:r w:rsidRPr="006A31E7">
        <w:rPr>
          <w:rFonts w:ascii="Symbol" w:hAnsi="Symbol"/>
        </w:rPr>
        <w:t></w:t>
      </w:r>
      <w:r w:rsidRPr="006A31E7">
        <w:t xml:space="preserve"> </w:t>
      </w:r>
      <w:proofErr w:type="gramStart"/>
      <w:r w:rsidRPr="006A31E7">
        <w:t>The</w:t>
      </w:r>
      <w:proofErr w:type="gramEnd"/>
      <w:r w:rsidRPr="006A31E7">
        <w:t xml:space="preserve"> individual behavior and emergency evacuation;</w:t>
      </w:r>
    </w:p>
    <w:p w:rsidR="0016599A" w:rsidRPr="006A31E7" w:rsidRDefault="003D2497" w:rsidP="007F6710">
      <w:pPr>
        <w:pStyle w:val="BodyText"/>
        <w:tabs>
          <w:tab w:val="left" w:pos="6166"/>
        </w:tabs>
        <w:spacing w:before="259"/>
        <w:ind w:left="142"/>
      </w:pPr>
      <w:r w:rsidRPr="006A31E7">
        <w:rPr>
          <w:rFonts w:ascii="Symbol" w:hAnsi="Symbol"/>
        </w:rPr>
        <w:t></w:t>
      </w:r>
      <w:r w:rsidRPr="006A31E7">
        <w:t xml:space="preserve"> Fire sup</w:t>
      </w:r>
      <w:r w:rsidR="006A118A" w:rsidRPr="006A31E7">
        <w:t>pression by the fire department</w:t>
      </w:r>
    </w:p>
    <w:p w:rsidR="0016599A" w:rsidRPr="006A31E7" w:rsidRDefault="0016599A" w:rsidP="007F6710">
      <w:pPr>
        <w:pStyle w:val="BodyText"/>
        <w:ind w:left="142"/>
        <w:rPr>
          <w:rFonts w:ascii="Symbol" w:hAnsi="Symbol"/>
        </w:rPr>
      </w:pPr>
    </w:p>
    <w:p w:rsidR="0016599A" w:rsidRPr="006A31E7" w:rsidRDefault="0016599A" w:rsidP="007F6710">
      <w:pPr>
        <w:pStyle w:val="BodyText"/>
        <w:ind w:left="142"/>
        <w:rPr>
          <w:rFonts w:ascii="Symbol" w:hAnsi="Symbol"/>
        </w:rPr>
      </w:pPr>
    </w:p>
    <w:p w:rsidR="0016599A" w:rsidRPr="006A31E7" w:rsidRDefault="0016599A" w:rsidP="007F6710">
      <w:pPr>
        <w:pStyle w:val="BodyText"/>
        <w:ind w:left="142"/>
        <w:rPr>
          <w:rFonts w:ascii="Symbol" w:hAnsi="Symbol"/>
        </w:rPr>
      </w:pPr>
    </w:p>
    <w:p w:rsidR="0016599A" w:rsidRPr="006A31E7" w:rsidRDefault="0016599A" w:rsidP="007F6710">
      <w:pPr>
        <w:pStyle w:val="BodyText"/>
        <w:ind w:left="142"/>
        <w:rPr>
          <w:rFonts w:ascii="Symbol" w:hAnsi="Symbol"/>
        </w:rPr>
      </w:pPr>
    </w:p>
    <w:p w:rsidR="0016599A" w:rsidRPr="006A31E7" w:rsidRDefault="003D2497" w:rsidP="007F6710">
      <w:pPr>
        <w:pStyle w:val="Heading1"/>
        <w:spacing w:line="240" w:lineRule="auto"/>
        <w:ind w:left="142"/>
        <w:jc w:val="left"/>
        <w:rPr>
          <w:sz w:val="24"/>
          <w:szCs w:val="24"/>
        </w:rPr>
      </w:pPr>
      <w:bookmarkStart w:id="38" w:name="_Toc515196958"/>
      <w:r w:rsidRPr="006A31E7">
        <w:rPr>
          <w:sz w:val="24"/>
          <w:szCs w:val="24"/>
        </w:rPr>
        <w:t>9</w:t>
      </w:r>
      <w:r w:rsidRPr="006A31E7">
        <w:rPr>
          <w:sz w:val="24"/>
          <w:szCs w:val="24"/>
        </w:rPr>
        <w:tab/>
        <w:t>Fire Detection, Alarm, and Suppression Systems</w:t>
      </w:r>
      <w:bookmarkEnd w:id="38"/>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36"/>
        <w:ind w:left="142"/>
      </w:pPr>
      <w:r w:rsidRPr="006A31E7">
        <w:t>To detect fire and limit its consequences, it is essential to equip the buildings with fire detection, alarm, and suppression systems according to the regulations and requirements.</w:t>
      </w:r>
    </w:p>
    <w:p w:rsidR="0016599A" w:rsidRPr="006A31E7" w:rsidRDefault="0016599A" w:rsidP="007F6710">
      <w:pPr>
        <w:pStyle w:val="BodyText"/>
        <w:spacing w:before="2"/>
        <w:ind w:left="142"/>
      </w:pPr>
    </w:p>
    <w:p w:rsidR="0016599A" w:rsidRPr="006A31E7" w:rsidRDefault="003D2497" w:rsidP="007F6710">
      <w:pPr>
        <w:pStyle w:val="BodyText"/>
        <w:spacing w:before="28"/>
        <w:ind w:left="142"/>
      </w:pPr>
      <w:r w:rsidRPr="006A31E7">
        <w:t xml:space="preserve"> Notable standards for designing and implementing fire alarm systems are:</w:t>
      </w:r>
    </w:p>
    <w:p w:rsidR="0016599A" w:rsidRPr="006A31E7" w:rsidRDefault="0016599A" w:rsidP="007F6710">
      <w:pPr>
        <w:pStyle w:val="BodyText"/>
        <w:ind w:left="142"/>
      </w:pPr>
    </w:p>
    <w:p w:rsidR="0016599A" w:rsidRPr="006A31E7" w:rsidRDefault="0016599A" w:rsidP="007F6710">
      <w:pPr>
        <w:pStyle w:val="BodyText"/>
        <w:spacing w:before="7"/>
        <w:ind w:left="142"/>
      </w:pPr>
    </w:p>
    <w:p w:rsidR="0016599A" w:rsidRPr="006A31E7" w:rsidRDefault="003D2497" w:rsidP="007F6710">
      <w:pPr>
        <w:pStyle w:val="BodyText"/>
        <w:numPr>
          <w:ilvl w:val="0"/>
          <w:numId w:val="5"/>
        </w:numPr>
        <w:tabs>
          <w:tab w:val="left" w:pos="1066"/>
        </w:tabs>
        <w:spacing w:before="105"/>
        <w:rPr>
          <w:rFonts w:ascii="Symbol" w:hAnsi="Symbol"/>
        </w:rPr>
      </w:pPr>
      <w:r w:rsidRPr="006A31E7">
        <w:rPr>
          <w:rFonts w:ascii="Calibri" w:hAnsi="Calibri"/>
        </w:rPr>
        <w:t>NFPA 72</w:t>
      </w:r>
      <w:r w:rsidRPr="006A31E7">
        <w:rPr>
          <w:rFonts w:ascii="Calibri" w:hAnsi="Calibri"/>
        </w:rPr>
        <w:tab/>
      </w:r>
    </w:p>
    <w:p w:rsidR="0016599A" w:rsidRPr="006A31E7" w:rsidRDefault="003D2497" w:rsidP="007F6710">
      <w:pPr>
        <w:pStyle w:val="BodyText"/>
        <w:numPr>
          <w:ilvl w:val="0"/>
          <w:numId w:val="5"/>
        </w:numPr>
        <w:tabs>
          <w:tab w:val="left" w:pos="1126"/>
        </w:tabs>
        <w:spacing w:before="155"/>
        <w:rPr>
          <w:rFonts w:ascii="Symbol" w:hAnsi="Symbol"/>
        </w:rPr>
      </w:pPr>
      <w:r w:rsidRPr="006A31E7">
        <w:rPr>
          <w:rFonts w:ascii="Calibri" w:hAnsi="Calibri"/>
        </w:rPr>
        <w:t>BS‐EN 54</w:t>
      </w:r>
    </w:p>
    <w:p w:rsidR="0016599A" w:rsidRPr="006A31E7" w:rsidRDefault="0016599A" w:rsidP="007F6710">
      <w:pPr>
        <w:pStyle w:val="BodyText"/>
        <w:ind w:left="142"/>
        <w:rPr>
          <w:rFonts w:ascii="Symbol" w:hAnsi="Symbol"/>
        </w:rPr>
      </w:pPr>
    </w:p>
    <w:p w:rsidR="0016599A" w:rsidRPr="006A31E7" w:rsidRDefault="0016599A" w:rsidP="007F6710">
      <w:pPr>
        <w:pStyle w:val="BodyText"/>
        <w:spacing w:before="9"/>
        <w:ind w:left="142"/>
        <w:rPr>
          <w:rFonts w:ascii="Symbol" w:hAnsi="Symbol"/>
        </w:rPr>
      </w:pPr>
    </w:p>
    <w:p w:rsidR="0016599A" w:rsidRPr="006A31E7" w:rsidRDefault="003D2497" w:rsidP="007F6710">
      <w:pPr>
        <w:pStyle w:val="Heading2"/>
        <w:spacing w:line="240" w:lineRule="auto"/>
        <w:ind w:left="142" w:right="0"/>
        <w:jc w:val="left"/>
      </w:pPr>
      <w:bookmarkStart w:id="39" w:name="_Toc515196959"/>
      <w:r w:rsidRPr="006A31E7">
        <w:t>9.1</w:t>
      </w:r>
      <w:r w:rsidRPr="006A31E7">
        <w:tab/>
        <w:t>Terms and Definitions</w:t>
      </w:r>
      <w:bookmarkEnd w:id="39"/>
    </w:p>
    <w:p w:rsidR="0016599A" w:rsidRPr="006A31E7" w:rsidRDefault="0016599A" w:rsidP="007F6710">
      <w:pPr>
        <w:pStyle w:val="BodyText"/>
        <w:spacing w:before="11"/>
        <w:ind w:left="142"/>
        <w:rPr>
          <w:rFonts w:ascii="B Titr"/>
          <w:b/>
        </w:rPr>
      </w:pPr>
    </w:p>
    <w:p w:rsidR="0016599A" w:rsidRPr="006A31E7" w:rsidRDefault="003D2497" w:rsidP="007F6710">
      <w:pPr>
        <w:pStyle w:val="BodyText"/>
        <w:ind w:left="142"/>
      </w:pPr>
      <w:r w:rsidRPr="006A31E7">
        <w:t>9.1.1</w:t>
      </w:r>
      <w:r w:rsidRPr="006A31E7">
        <w:tab/>
      </w:r>
      <w:r w:rsidR="006A118A" w:rsidRPr="006A31E7">
        <w:t xml:space="preserve">The </w:t>
      </w:r>
      <w:r w:rsidRPr="006A31E7">
        <w:t xml:space="preserve">Fire Zone: </w:t>
      </w:r>
      <w:r w:rsidR="008036A9" w:rsidRPr="006A31E7">
        <w:t xml:space="preserve">A </w:t>
      </w:r>
      <w:r w:rsidRPr="006A31E7">
        <w:t xml:space="preserve">zone or area </w:t>
      </w:r>
      <w:r w:rsidR="008036A9" w:rsidRPr="006A31E7">
        <w:t>- consisted o</w:t>
      </w:r>
      <w:r w:rsidRPr="006A31E7">
        <w:t>f one or more sections</w:t>
      </w:r>
      <w:r w:rsidR="008036A9" w:rsidRPr="006A31E7">
        <w:t xml:space="preserve"> - which is</w:t>
      </w:r>
      <w:r w:rsidRPr="006A31E7">
        <w:t xml:space="preserve"> specified based on the us</w:t>
      </w:r>
      <w:r w:rsidR="006A118A" w:rsidRPr="006A31E7">
        <w:t>age</w:t>
      </w:r>
      <w:r w:rsidRPr="006A31E7">
        <w:t xml:space="preserve"> of the sections and their extent and is equipped with fire alarm devices such as detectors, call points, etc. and is defined in the fire control panel separately.</w:t>
      </w:r>
    </w:p>
    <w:p w:rsidR="0016599A" w:rsidRPr="006A31E7" w:rsidRDefault="003D2497" w:rsidP="007F6710">
      <w:pPr>
        <w:pStyle w:val="BodyText"/>
        <w:spacing w:before="187"/>
        <w:ind w:left="142"/>
      </w:pPr>
      <w:r w:rsidRPr="006A31E7">
        <w:t xml:space="preserve"> </w:t>
      </w:r>
    </w:p>
    <w:p w:rsidR="0016599A" w:rsidRPr="006A31E7" w:rsidRDefault="003D2497" w:rsidP="007F6710">
      <w:pPr>
        <w:pStyle w:val="BodyText"/>
        <w:spacing w:before="28"/>
        <w:ind w:left="142"/>
        <w:rPr>
          <w:rFonts w:ascii="B Nazanin" w:cs="B Nazanin"/>
        </w:rPr>
      </w:pPr>
      <w:r w:rsidRPr="006A31E7">
        <w:t>9.1.2. Fire Detection and Alarm System: A system of detectors, sirens, visual alarms, and various modules, that detects a fire in the shortest time possible and, in addition to warning the residents and workers about the danger, can activate ventilation, automated suppression, and elevator control, open/close fire and smoke dampers, etc.</w:t>
      </w:r>
    </w:p>
    <w:p w:rsidR="0016599A" w:rsidRPr="006A31E7" w:rsidRDefault="0016599A" w:rsidP="007F6710">
      <w:pPr>
        <w:pStyle w:val="BodyText"/>
        <w:spacing w:before="7"/>
        <w:ind w:left="142"/>
      </w:pPr>
    </w:p>
    <w:p w:rsidR="0016599A" w:rsidRPr="006A31E7" w:rsidRDefault="0016599A" w:rsidP="007F6710">
      <w:pPr>
        <w:pStyle w:val="BodyText"/>
        <w:ind w:left="142"/>
      </w:pPr>
    </w:p>
    <w:p w:rsidR="0016599A" w:rsidRPr="006A31E7" w:rsidRDefault="0016599A" w:rsidP="007F6710">
      <w:pPr>
        <w:pStyle w:val="BodyText"/>
        <w:spacing w:before="6"/>
        <w:ind w:left="142"/>
      </w:pPr>
    </w:p>
    <w:p w:rsidR="0016599A" w:rsidRPr="006A31E7" w:rsidRDefault="003D2497" w:rsidP="007F6710">
      <w:pPr>
        <w:pStyle w:val="BodyText"/>
        <w:spacing w:before="9"/>
        <w:ind w:left="142"/>
      </w:pPr>
      <w:r w:rsidRPr="006A31E7">
        <w:t>9.1.3. Automatic Alarm System: In addition to the call points, siren, and visual alarms, this system incorporates automatic smoke, heat, and flame detectors and a central control panel that allows the activation of the fire alarm both manually and automatically in the floor, section, or even the area where the fire has started.</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147"/>
        <w:ind w:left="142"/>
      </w:pPr>
      <w:r w:rsidRPr="006A31E7">
        <w:t>9.1.4. Addressable Alarm System: A unique address is assigned to every element composing this system, including detectors, call points, bells, and input and output modules, based on which the control panel identifies the location of the incident, showing its status and descriptions on the display to use and direct the personnel quickly.</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146"/>
        <w:ind w:left="142"/>
      </w:pPr>
      <w:r w:rsidRPr="006A31E7">
        <w:t>9.1.5. Manual Alarm System: A number of call points, sirens, and visual alarms are installed at different locations, and connected to the power supply in a common or separate area.</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8"/>
        <w:ind w:left="142"/>
      </w:pPr>
      <w:r w:rsidRPr="006A31E7">
        <w:t>Normally, the call points are open, not allowing current into the circuit.</w:t>
      </w:r>
    </w:p>
    <w:p w:rsidR="0016599A" w:rsidRPr="006A31E7" w:rsidRDefault="0016599A" w:rsidP="007F6710">
      <w:pPr>
        <w:pStyle w:val="BodyText"/>
        <w:spacing w:before="11"/>
        <w:ind w:left="142"/>
      </w:pPr>
    </w:p>
    <w:p w:rsidR="0016599A" w:rsidRPr="006A31E7" w:rsidRDefault="003D2497" w:rsidP="007F6710">
      <w:pPr>
        <w:pStyle w:val="BodyText"/>
        <w:spacing w:before="27"/>
        <w:ind w:left="142"/>
      </w:pPr>
      <w:r w:rsidRPr="006A31E7">
        <w:t>However, if a call point is activated, electricity runs through the circuit, triggering all sirens in the area.</w:t>
      </w:r>
    </w:p>
    <w:p w:rsidR="0016599A" w:rsidRPr="006A31E7" w:rsidRDefault="0016599A" w:rsidP="007F6710">
      <w:pPr>
        <w:pStyle w:val="BodyText"/>
        <w:ind w:left="142"/>
      </w:pPr>
    </w:p>
    <w:p w:rsidR="0016599A" w:rsidRPr="006A31E7" w:rsidRDefault="003D2497" w:rsidP="007F6710">
      <w:pPr>
        <w:pStyle w:val="BodyText"/>
        <w:spacing w:before="27"/>
        <w:ind w:left="142"/>
      </w:pPr>
      <w:r w:rsidRPr="006A31E7">
        <w:t>The call points in separate areas only trigger alarms in their respective area.</w:t>
      </w:r>
    </w:p>
    <w:p w:rsidR="0016599A" w:rsidRPr="006A31E7" w:rsidRDefault="0016599A" w:rsidP="007F6710">
      <w:pPr>
        <w:pStyle w:val="BodyText"/>
        <w:ind w:left="142"/>
      </w:pPr>
    </w:p>
    <w:p w:rsidR="0016599A" w:rsidRPr="006A31E7" w:rsidRDefault="003D2497" w:rsidP="007F6710">
      <w:pPr>
        <w:pStyle w:val="BodyText"/>
        <w:spacing w:before="85"/>
        <w:ind w:left="142"/>
      </w:pPr>
      <w:r w:rsidRPr="006A31E7">
        <w:t>9.1.6. Optical Beam Detectors: The beam detector is composed of a transmitter that projects a beam and a receiver (mirror) that receive</w:t>
      </w:r>
      <w:r w:rsidR="008036A9" w:rsidRPr="006A31E7">
        <w:t>s</w:t>
      </w:r>
      <w:r w:rsidRPr="006A31E7">
        <w:t xml:space="preserve"> their reflection. When smoke cuts the beam’s path fire detection is initiated.</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28"/>
        <w:ind w:left="142"/>
      </w:pPr>
      <w:r w:rsidRPr="006A31E7">
        <w:t xml:space="preserve"> These detectors can cover a maximum area of 100 in 15 m</w:t>
      </w:r>
      <w:r w:rsidRPr="006A31E7">
        <w:rPr>
          <w:vertAlign w:val="superscript"/>
        </w:rPr>
        <w:t>2</w:t>
      </w:r>
      <w:r w:rsidRPr="006A31E7">
        <w:t>.</w:t>
      </w:r>
    </w:p>
    <w:p w:rsidR="0016599A" w:rsidRPr="006A31E7" w:rsidRDefault="0016599A" w:rsidP="007F6710">
      <w:pPr>
        <w:pStyle w:val="BodyText"/>
        <w:spacing w:before="10"/>
        <w:ind w:left="142"/>
      </w:pPr>
    </w:p>
    <w:p w:rsidR="0016599A" w:rsidRPr="006A31E7" w:rsidRDefault="0016599A" w:rsidP="007F6710">
      <w:pPr>
        <w:pStyle w:val="BodyText"/>
        <w:spacing w:before="27"/>
        <w:ind w:left="142"/>
        <w:rPr>
          <w:rFonts w:ascii="B Nazanin" w:cs="B Nazanin"/>
        </w:rPr>
      </w:pPr>
    </w:p>
    <w:p w:rsidR="0016599A" w:rsidRPr="006A31E7" w:rsidRDefault="0016599A" w:rsidP="007F6710">
      <w:pPr>
        <w:pStyle w:val="BodyText"/>
        <w:ind w:left="142"/>
      </w:pPr>
    </w:p>
    <w:p w:rsidR="0016599A" w:rsidRPr="006A31E7" w:rsidRDefault="003D2497" w:rsidP="007F6710">
      <w:pPr>
        <w:pStyle w:val="BodyText"/>
        <w:ind w:left="142"/>
      </w:pPr>
      <w:r w:rsidRPr="006A31E7">
        <w:t xml:space="preserve">9.1.7. Combination Detectors: </w:t>
      </w:r>
      <w:r w:rsidR="00267540" w:rsidRPr="006A31E7">
        <w:t>A</w:t>
      </w:r>
      <w:r w:rsidRPr="006A31E7">
        <w:t xml:space="preserve"> combination detector reacts to smoke and heat using a programmed fire detection algorithm or model which improves the speed of response in addition to reducing false alarms.</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146"/>
        <w:ind w:left="142"/>
      </w:pPr>
      <w:r w:rsidRPr="006A31E7">
        <w:t>9.1.8.</w:t>
      </w:r>
      <w:r w:rsidRPr="006A31E7">
        <w:tab/>
        <w:t>Point Detectors: This type of detector</w:t>
      </w:r>
      <w:r w:rsidR="00267540" w:rsidRPr="006A31E7">
        <w:t>s</w:t>
      </w:r>
      <w:r w:rsidRPr="006A31E7">
        <w:t xml:space="preserve"> is designed to be placed at a certain point and is available in smoke, thermal, and gas (carbon monoxide, toxic gases, and combustible gases) detector types. </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4"/>
        <w:ind w:left="142"/>
      </w:pPr>
    </w:p>
    <w:p w:rsidR="0016599A" w:rsidRPr="006A31E7" w:rsidRDefault="003D2497" w:rsidP="007F6710">
      <w:pPr>
        <w:pStyle w:val="BodyText"/>
        <w:spacing w:before="85"/>
        <w:ind w:left="142"/>
      </w:pPr>
      <w:r w:rsidRPr="006A31E7">
        <w:t>9.1.9. Rate-of-Rise Detectors: These detectors react to a certain rise</w:t>
      </w:r>
      <w:r w:rsidR="00267540" w:rsidRPr="006A31E7">
        <w:t>s</w:t>
      </w:r>
      <w:r w:rsidRPr="006A31E7">
        <w:t xml:space="preserve"> in </w:t>
      </w:r>
      <w:r w:rsidR="00267540" w:rsidRPr="006A31E7">
        <w:t xml:space="preserve">the </w:t>
      </w:r>
      <w:r w:rsidRPr="006A31E7">
        <w:t>ambient temperature in a given time interval. They are also available in fixed-temperature types.</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147"/>
        <w:ind w:left="142"/>
      </w:pPr>
      <w:r w:rsidRPr="006A31E7">
        <w:t xml:space="preserve">9.1.10. Fixed-Temperature Heat Detectors: This detector </w:t>
      </w:r>
      <w:r w:rsidR="008036A9" w:rsidRPr="006A31E7">
        <w:t xml:space="preserve">is </w:t>
      </w:r>
      <w:r w:rsidRPr="006A31E7">
        <w:t>activate</w:t>
      </w:r>
      <w:r w:rsidR="008036A9" w:rsidRPr="006A31E7">
        <w:t>d</w:t>
      </w:r>
      <w:r w:rsidRPr="006A31E7">
        <w:t xml:space="preserve"> at a certain temperature (for example 58 °C).</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147"/>
        <w:ind w:left="142"/>
      </w:pPr>
      <w:r w:rsidRPr="006A31E7">
        <w:t xml:space="preserve">9.1.11. Linear Smoke Detectors: In these detectors, the process of fire detection is carried out along a straight line. Examples of this type of detector include optical beam detectors, heat-sensitive cables, and their latest generation which incorporates optical </w:t>
      </w:r>
      <w:r w:rsidRPr="006A31E7">
        <w:lastRenderedPageBreak/>
        <w:t>fibers and laser.</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145"/>
        <w:ind w:left="142"/>
        <w:rPr>
          <w:rFonts w:ascii="B Nazanin" w:cs="B Nazanin"/>
        </w:rPr>
      </w:pPr>
      <w:r w:rsidRPr="006A31E7">
        <w:t>9.1.12.</w:t>
      </w:r>
      <w:r w:rsidRPr="006A31E7">
        <w:tab/>
        <w:t>Point Smoke Detectors: These detectors are sensitive to smoke.</w:t>
      </w:r>
    </w:p>
    <w:p w:rsidR="0016599A" w:rsidRPr="006A31E7" w:rsidRDefault="0016599A" w:rsidP="007F6710">
      <w:pPr>
        <w:pStyle w:val="BodyText"/>
        <w:spacing w:before="14"/>
        <w:ind w:left="142"/>
        <w:rPr>
          <w:rFonts w:ascii="B Nazanin"/>
        </w:rPr>
      </w:pPr>
    </w:p>
    <w:p w:rsidR="0016599A" w:rsidRPr="006A31E7" w:rsidRDefault="003D2497" w:rsidP="007F6710">
      <w:pPr>
        <w:pStyle w:val="BodyText"/>
        <w:spacing w:before="27"/>
        <w:ind w:left="142"/>
        <w:rPr>
          <w:rFonts w:ascii="B Nazanin" w:cs="B Nazanin"/>
        </w:rPr>
      </w:pPr>
      <w:r w:rsidRPr="006A31E7">
        <w:t>Smoke detectors are classified into ionization and optical types.</w:t>
      </w:r>
    </w:p>
    <w:p w:rsidR="0016599A" w:rsidRPr="006A31E7" w:rsidRDefault="0016599A" w:rsidP="007F6710">
      <w:pPr>
        <w:pStyle w:val="BodyText"/>
        <w:spacing w:before="10"/>
        <w:ind w:left="142"/>
      </w:pPr>
    </w:p>
    <w:p w:rsidR="0016599A" w:rsidRPr="006A31E7" w:rsidRDefault="003D2497" w:rsidP="007F6710">
      <w:pPr>
        <w:pStyle w:val="BodyText"/>
        <w:spacing w:before="28"/>
        <w:ind w:left="142"/>
        <w:rPr>
          <w:rFonts w:ascii="B Nazanin" w:cs="B Nazanin"/>
        </w:rPr>
      </w:pPr>
      <w:r w:rsidRPr="006A31E7">
        <w:t>The ionization smoke detectors are sensitive to small, sub-micron particulates.</w:t>
      </w:r>
    </w:p>
    <w:p w:rsidR="0016599A" w:rsidRPr="006A31E7" w:rsidRDefault="0016599A" w:rsidP="007F6710">
      <w:pPr>
        <w:pStyle w:val="BodyText"/>
        <w:ind w:left="142"/>
      </w:pPr>
    </w:p>
    <w:p w:rsidR="0016599A" w:rsidRPr="006A31E7" w:rsidRDefault="003D2497" w:rsidP="007F6710">
      <w:pPr>
        <w:pStyle w:val="BodyText"/>
        <w:spacing w:before="28"/>
        <w:ind w:left="142"/>
      </w:pPr>
      <w:r w:rsidRPr="006A31E7">
        <w:t>Meanwhile, based on their operating mechanism, the optical smoke detectors are classified into direct and indirect types, with the latter being more popular due to its higher accuracy, which leads to fewer false alarms.</w:t>
      </w:r>
    </w:p>
    <w:p w:rsidR="0016599A" w:rsidRPr="006A31E7" w:rsidRDefault="0016599A" w:rsidP="007F6710">
      <w:pPr>
        <w:pStyle w:val="BodyText"/>
        <w:spacing w:before="11"/>
        <w:ind w:left="142"/>
      </w:pPr>
    </w:p>
    <w:p w:rsidR="0016599A" w:rsidRPr="006A31E7" w:rsidRDefault="0016599A" w:rsidP="007F6710">
      <w:pPr>
        <w:pStyle w:val="BodyText"/>
        <w:spacing w:before="35"/>
        <w:ind w:left="142"/>
      </w:pPr>
    </w:p>
    <w:p w:rsidR="0016599A" w:rsidRPr="006A31E7" w:rsidRDefault="0016599A" w:rsidP="007F6710">
      <w:pPr>
        <w:pStyle w:val="BodyText"/>
        <w:spacing w:before="2"/>
        <w:ind w:left="142"/>
      </w:pPr>
    </w:p>
    <w:p w:rsidR="0016599A" w:rsidRPr="006A31E7" w:rsidRDefault="003D2497" w:rsidP="007F6710">
      <w:pPr>
        <w:pStyle w:val="BodyText"/>
        <w:ind w:left="142"/>
      </w:pPr>
      <w:r w:rsidRPr="006A31E7">
        <w:t>9.1.13. Flame Detectors: The formation of hot gases from a flame is associated with infrared, visible, and ultraviolet radiations.</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7"/>
        <w:ind w:left="142"/>
        <w:rPr>
          <w:rFonts w:ascii="B Nazanin" w:cs="B Nazanin"/>
        </w:rPr>
      </w:pPr>
      <w:r w:rsidRPr="006A31E7">
        <w:t>Drawing on this characteristic, flame detectors are designed to react to infrared and ultraviolet radiations.</w:t>
      </w:r>
    </w:p>
    <w:p w:rsidR="0016599A" w:rsidRPr="006A31E7" w:rsidRDefault="0016599A" w:rsidP="007F6710">
      <w:pPr>
        <w:pStyle w:val="BodyText"/>
        <w:ind w:left="142"/>
      </w:pPr>
    </w:p>
    <w:p w:rsidR="0016599A" w:rsidRPr="006A31E7" w:rsidRDefault="003D2497" w:rsidP="007F6710">
      <w:pPr>
        <w:pStyle w:val="BodyText"/>
        <w:spacing w:before="147"/>
        <w:ind w:left="142"/>
      </w:pPr>
      <w:r w:rsidRPr="006A31E7">
        <w:t>9.1.14. Gas Detectors: Using infrared or electrochemical sensors, this type of detector identifies gas emissio</w:t>
      </w:r>
      <w:r w:rsidR="00267540" w:rsidRPr="006A31E7">
        <w:t>ns</w:t>
      </w:r>
      <w:r w:rsidRPr="006A31E7">
        <w:t xml:space="preserve"> and alerts the control panel if the threshold is exceeded.</w:t>
      </w:r>
    </w:p>
    <w:p w:rsidR="0016599A" w:rsidRPr="006A31E7" w:rsidRDefault="0016599A" w:rsidP="007F6710">
      <w:pPr>
        <w:pStyle w:val="BodyText"/>
        <w:spacing w:before="188"/>
        <w:ind w:left="142"/>
      </w:pPr>
    </w:p>
    <w:p w:rsidR="0016599A" w:rsidRPr="006A31E7" w:rsidRDefault="003D2497" w:rsidP="007F6710">
      <w:pPr>
        <w:pStyle w:val="BodyText"/>
        <w:spacing w:before="146"/>
        <w:ind w:left="142"/>
      </w:pPr>
      <w:r w:rsidRPr="006A31E7">
        <w:t>9.1.15. Local Detectors: This type of detector</w:t>
      </w:r>
      <w:r w:rsidR="00267540" w:rsidRPr="006A31E7">
        <w:t>s</w:t>
      </w:r>
      <w:r w:rsidRPr="006A31E7">
        <w:t xml:space="preserve"> is installed in smaller and less-populated areas if needed and serves for fire detection and warning.</w:t>
      </w:r>
    </w:p>
    <w:p w:rsidR="0016599A" w:rsidRPr="006A31E7" w:rsidRDefault="0016599A" w:rsidP="007F6710">
      <w:pPr>
        <w:pStyle w:val="BodyText"/>
        <w:spacing w:before="13"/>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147"/>
        <w:ind w:left="142"/>
      </w:pPr>
      <w:r w:rsidRPr="006A31E7">
        <w:t>9.1.16. Air-Sampling Detectors: Using tubes that are attached to a central unit, this type of detector sucks in the air with the help of a pump or the ventilation air flow and analyzes it.</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145"/>
        <w:ind w:left="142"/>
      </w:pPr>
      <w:r w:rsidRPr="006A31E7">
        <w:t>9.1.17. Detector Coverage: The area covered by a single detector for the detection of toxic or explosive gas leaks.</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8"/>
        <w:ind w:left="142"/>
      </w:pPr>
      <w:r w:rsidRPr="006A31E7">
        <w:lastRenderedPageBreak/>
        <w:t xml:space="preserve"> </w:t>
      </w:r>
    </w:p>
    <w:p w:rsidR="0016599A" w:rsidRPr="006A31E7" w:rsidRDefault="003D2497" w:rsidP="007F6710">
      <w:pPr>
        <w:pStyle w:val="BodyText"/>
        <w:spacing w:before="85"/>
        <w:ind w:left="142"/>
      </w:pPr>
      <w:r w:rsidRPr="006A31E7">
        <w:t>9.1.18. Interface: In fire alarm systems, accessories known as “Interfaces” or “Modules” are used to connect and control auxiliary systems in the area, such as the elevator, fire pumps, positive pressure fans, exhaust fans, and other equipment that are needed to be commanded or turned on/off by the fire alarm system.</w:t>
      </w:r>
    </w:p>
    <w:p w:rsidR="0016599A" w:rsidRPr="006A31E7" w:rsidRDefault="0016599A" w:rsidP="007F6710">
      <w:pPr>
        <w:pStyle w:val="BodyText"/>
        <w:spacing w:before="14"/>
        <w:ind w:left="142"/>
        <w:rPr>
          <w:rFonts w:ascii="B Nazanin"/>
        </w:rPr>
      </w:pPr>
    </w:p>
    <w:p w:rsidR="0016599A" w:rsidRPr="006A31E7" w:rsidRDefault="003D2497" w:rsidP="007F6710">
      <w:pPr>
        <w:pStyle w:val="BodyText"/>
        <w:spacing w:before="27"/>
        <w:ind w:left="142"/>
      </w:pPr>
      <w:r w:rsidRPr="006A31E7">
        <w:t xml:space="preserve"> </w:t>
      </w:r>
    </w:p>
    <w:p w:rsidR="0016599A" w:rsidRPr="006A31E7" w:rsidRDefault="003D2497" w:rsidP="007F6710">
      <w:pPr>
        <w:pStyle w:val="BodyText"/>
        <w:spacing w:before="27"/>
        <w:ind w:left="142"/>
      </w:pPr>
      <w:r w:rsidRPr="006A31E7">
        <w:t>9.1.19. Visual Fire Alarms: A type of alarm that informs the residents of an imminent danger with the help of visual signals such as warning lights or signs.</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146"/>
        <w:ind w:left="142"/>
      </w:pPr>
      <w:r w:rsidRPr="006A31E7">
        <w:t>9.1.20. Fire Extinguishers: Fire extinguishers are used in the initial stages of fire to suppress it locally. These devices are available in various sizes and in hand-held and wheeled types.</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147"/>
        <w:ind w:left="142"/>
        <w:rPr>
          <w:rFonts w:ascii="B Nazanin" w:cs="B Nazanin"/>
        </w:rPr>
      </w:pPr>
      <w:r w:rsidRPr="006A31E7">
        <w:t>Types of fire extinguishers include:</w:t>
      </w:r>
    </w:p>
    <w:p w:rsidR="0016599A" w:rsidRPr="006A31E7" w:rsidRDefault="0016599A" w:rsidP="007F6710">
      <w:pPr>
        <w:pStyle w:val="BodyText"/>
        <w:spacing w:before="5"/>
        <w:ind w:left="142"/>
      </w:pPr>
    </w:p>
    <w:p w:rsidR="00320BDA" w:rsidRPr="006A31E7" w:rsidRDefault="003D2497" w:rsidP="007F6710">
      <w:pPr>
        <w:pStyle w:val="BodyText"/>
        <w:numPr>
          <w:ilvl w:val="0"/>
          <w:numId w:val="6"/>
        </w:numPr>
        <w:spacing w:before="106"/>
      </w:pPr>
      <w:r w:rsidRPr="006A31E7">
        <w:t xml:space="preserve">Water extinguishers; </w:t>
      </w:r>
    </w:p>
    <w:p w:rsidR="00320BDA" w:rsidRPr="006A31E7" w:rsidRDefault="003D2497" w:rsidP="007F6710">
      <w:pPr>
        <w:pStyle w:val="BodyText"/>
        <w:numPr>
          <w:ilvl w:val="0"/>
          <w:numId w:val="6"/>
        </w:numPr>
        <w:spacing w:before="106"/>
        <w:rPr>
          <w:rFonts w:ascii="Symbol" w:hAnsi="Symbol"/>
        </w:rPr>
      </w:pPr>
      <w:r w:rsidRPr="006A31E7">
        <w:t xml:space="preserve">Foam extinguishers; </w:t>
      </w:r>
    </w:p>
    <w:p w:rsidR="00320BDA" w:rsidRPr="006A31E7" w:rsidRDefault="003D2497" w:rsidP="007F6710">
      <w:pPr>
        <w:pStyle w:val="BodyText"/>
        <w:numPr>
          <w:ilvl w:val="0"/>
          <w:numId w:val="6"/>
        </w:numPr>
        <w:spacing w:before="106"/>
        <w:rPr>
          <w:rFonts w:ascii="Symbol" w:hAnsi="Symbol"/>
        </w:rPr>
      </w:pPr>
      <w:r w:rsidRPr="006A31E7">
        <w:t>Dry powder extinguisher</w:t>
      </w:r>
      <w:r w:rsidR="00267540" w:rsidRPr="006A31E7">
        <w:t>s</w:t>
      </w:r>
      <w:r w:rsidRPr="006A31E7">
        <w:t xml:space="preserve">; </w:t>
      </w:r>
    </w:p>
    <w:p w:rsidR="0016599A" w:rsidRPr="006A31E7" w:rsidRDefault="003D2497" w:rsidP="007F6710">
      <w:pPr>
        <w:pStyle w:val="BodyText"/>
        <w:numPr>
          <w:ilvl w:val="0"/>
          <w:numId w:val="6"/>
        </w:numPr>
        <w:spacing w:before="106"/>
        <w:rPr>
          <w:rFonts w:ascii="Calibri" w:hAnsi="Calibri" w:cs="Calibri"/>
        </w:rPr>
      </w:pPr>
      <w:r w:rsidRPr="006A31E7">
        <w:t>Carbon Dioxide (CO2) extinguishers.</w:t>
      </w:r>
    </w:p>
    <w:p w:rsidR="0016599A" w:rsidRPr="006A31E7" w:rsidRDefault="003D2497" w:rsidP="007F6710">
      <w:pPr>
        <w:pStyle w:val="BodyText"/>
        <w:ind w:left="142"/>
      </w:pPr>
      <w:r w:rsidRPr="006A31E7">
        <w:t>All office buildings are required to have safety and firefighting equipment layout plans and safety signs installed at suitable locations.</w:t>
      </w:r>
    </w:p>
    <w:p w:rsidR="0016599A" w:rsidRPr="006A31E7" w:rsidRDefault="0016599A" w:rsidP="007F6710">
      <w:pPr>
        <w:pStyle w:val="BodyText"/>
        <w:spacing w:before="2"/>
        <w:ind w:left="142"/>
      </w:pPr>
    </w:p>
    <w:p w:rsidR="0016599A" w:rsidRPr="006A31E7" w:rsidRDefault="0016599A" w:rsidP="007F6710">
      <w:pPr>
        <w:pStyle w:val="BodyText"/>
        <w:ind w:left="142"/>
      </w:pPr>
    </w:p>
    <w:p w:rsidR="0016599A" w:rsidRPr="006A31E7" w:rsidRDefault="003D2497" w:rsidP="007F6710">
      <w:pPr>
        <w:pStyle w:val="Heading2"/>
        <w:spacing w:before="128" w:line="240" w:lineRule="auto"/>
        <w:ind w:left="142" w:right="0"/>
        <w:jc w:val="left"/>
      </w:pPr>
      <w:bookmarkStart w:id="40" w:name="_Toc515196960"/>
      <w:r w:rsidRPr="006A31E7">
        <w:t>9.2</w:t>
      </w:r>
      <w:r w:rsidRPr="006A31E7">
        <w:tab/>
        <w:t>Fire Detection, Alarm, and Suppression System Requirements</w:t>
      </w:r>
      <w:bookmarkEnd w:id="40"/>
    </w:p>
    <w:p w:rsidR="0016599A" w:rsidRPr="006A31E7" w:rsidRDefault="0016599A" w:rsidP="007F6710">
      <w:pPr>
        <w:pStyle w:val="BodyText"/>
        <w:ind w:left="142"/>
        <w:rPr>
          <w:rFonts w:ascii="B Titr"/>
          <w:b/>
        </w:rPr>
      </w:pPr>
    </w:p>
    <w:p w:rsidR="0016599A" w:rsidRPr="006A31E7" w:rsidRDefault="003D2497" w:rsidP="007F6710">
      <w:pPr>
        <w:pStyle w:val="BodyText"/>
        <w:spacing w:before="35"/>
        <w:ind w:left="142"/>
      </w:pPr>
      <w:r w:rsidRPr="006A31E7">
        <w:t>The design, implementation, and any changes to the fire detection and alarm systems must be in compliance with the regulations, instructions, codes, and trusted national and international standards approved by the NIOC, including ISIRI, NFPA, BS-EN, and IPS.</w:t>
      </w:r>
    </w:p>
    <w:p w:rsidR="0016599A" w:rsidRPr="006A31E7" w:rsidRDefault="0016599A" w:rsidP="007F6710">
      <w:pPr>
        <w:pStyle w:val="BodyText"/>
        <w:spacing w:before="4"/>
        <w:ind w:left="142"/>
      </w:pPr>
    </w:p>
    <w:p w:rsidR="0016599A" w:rsidRPr="006A31E7" w:rsidRDefault="0016599A" w:rsidP="007F6710">
      <w:pPr>
        <w:ind w:left="142"/>
        <w:rPr>
          <w:sz w:val="24"/>
          <w:szCs w:val="24"/>
        </w:rPr>
        <w:sectPr w:rsidR="0016599A" w:rsidRPr="006A31E7">
          <w:pgSz w:w="12240" w:h="15840"/>
          <w:pgMar w:top="1560" w:right="1460" w:bottom="940" w:left="1300" w:header="720" w:footer="720" w:gutter="0"/>
          <w:cols w:space="720"/>
        </w:sectPr>
      </w:pPr>
    </w:p>
    <w:p w:rsidR="0016599A" w:rsidRPr="006A31E7" w:rsidRDefault="003D2497" w:rsidP="007F6710">
      <w:pPr>
        <w:pStyle w:val="BodyText"/>
        <w:ind w:left="142"/>
        <w:rPr>
          <w:rFonts w:ascii="Times New Roman"/>
        </w:rPr>
      </w:pPr>
      <w:r w:rsidRPr="006A31E7">
        <w:rPr>
          <w:noProof/>
          <w:lang w:bidi="fa-IR"/>
        </w:rPr>
        <w:lastRenderedPageBreak/>
        <w:drawing>
          <wp:anchor distT="0" distB="0" distL="0" distR="0" simplePos="0" relativeHeight="251667456" behindDoc="0" locked="0" layoutInCell="1" allowOverlap="1" wp14:anchorId="6E3CE3BF" wp14:editId="30F9FCE4">
            <wp:simplePos x="0" y="0"/>
            <wp:positionH relativeFrom="page">
              <wp:posOffset>5858255</wp:posOffset>
            </wp:positionH>
            <wp:positionV relativeFrom="page">
              <wp:posOffset>361187</wp:posOffset>
            </wp:positionV>
            <wp:extent cx="542543" cy="438912"/>
            <wp:effectExtent l="0" t="0" r="0" b="0"/>
            <wp:wrapNone/>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15" cstate="print"/>
                    <a:stretch>
                      <a:fillRect/>
                    </a:stretch>
                  </pic:blipFill>
                  <pic:spPr>
                    <a:xfrm>
                      <a:off x="0" y="0"/>
                      <a:ext cx="542543" cy="438912"/>
                    </a:xfrm>
                    <a:prstGeom prst="rect">
                      <a:avLst/>
                    </a:prstGeom>
                  </pic:spPr>
                </pic:pic>
              </a:graphicData>
            </a:graphic>
          </wp:anchor>
        </w:drawing>
      </w:r>
    </w:p>
    <w:p w:rsidR="0016599A" w:rsidRPr="006A31E7" w:rsidRDefault="003D2497" w:rsidP="007F6710">
      <w:pPr>
        <w:pStyle w:val="BodyText"/>
        <w:spacing w:before="28"/>
        <w:ind w:left="142"/>
      </w:pPr>
      <w:r w:rsidRPr="006A31E7">
        <w:t xml:space="preserve">9.2.1. All office buildings, and training, cultural, or accommodation facilities of any size must be equipped with an addressable </w:t>
      </w:r>
      <w:r w:rsidR="00267540" w:rsidRPr="006A31E7">
        <w:t xml:space="preserve">and </w:t>
      </w:r>
      <w:r w:rsidRPr="006A31E7">
        <w:t>automatic fire detection and alarm system.</w:t>
      </w:r>
    </w:p>
    <w:p w:rsidR="0016599A" w:rsidRPr="006A31E7" w:rsidRDefault="0016599A" w:rsidP="007F6710">
      <w:pPr>
        <w:pStyle w:val="BodyText"/>
        <w:spacing w:before="11"/>
        <w:ind w:left="142"/>
        <w:rPr>
          <w:rFonts w:ascii="B Nazanin"/>
        </w:rPr>
      </w:pPr>
    </w:p>
    <w:p w:rsidR="0016599A" w:rsidRPr="006A31E7" w:rsidRDefault="003D2497" w:rsidP="007F6710">
      <w:pPr>
        <w:pStyle w:val="BodyText"/>
        <w:spacing w:before="189"/>
        <w:ind w:left="142"/>
        <w:rPr>
          <w:rFonts w:ascii="Times New Roman" w:cs="Times New Roman"/>
        </w:rPr>
      </w:pPr>
      <w:r w:rsidRPr="006A31E7">
        <w:t>9.2.2. The devices and equipment incorporated into the fire detection, alarm, and suppression system are required to be approved by the HSE department of the company or the respective organization.</w:t>
      </w:r>
    </w:p>
    <w:p w:rsidR="0016599A" w:rsidRPr="006A31E7" w:rsidRDefault="0016599A" w:rsidP="007F6710">
      <w:pPr>
        <w:pStyle w:val="BodyText"/>
        <w:spacing w:before="13"/>
        <w:ind w:left="142"/>
        <w:rPr>
          <w:rFonts w:ascii="B Nazanin"/>
        </w:rPr>
      </w:pPr>
    </w:p>
    <w:p w:rsidR="0016599A" w:rsidRPr="006A31E7" w:rsidRDefault="0016599A" w:rsidP="007F6710">
      <w:pPr>
        <w:pStyle w:val="BodyText"/>
        <w:ind w:left="142"/>
      </w:pPr>
    </w:p>
    <w:p w:rsidR="0016599A" w:rsidRDefault="003D2497" w:rsidP="007F6710">
      <w:pPr>
        <w:pStyle w:val="BodyText"/>
        <w:spacing w:before="27"/>
        <w:ind w:left="142"/>
      </w:pPr>
      <w:r w:rsidRPr="006A31E7">
        <w:t>9.2.3. The main parts of the fire detection and alarm system are:</w:t>
      </w:r>
    </w:p>
    <w:p w:rsidR="0016599A" w:rsidRPr="006A31E7" w:rsidRDefault="0016599A" w:rsidP="007F6710">
      <w:pPr>
        <w:pStyle w:val="BodyText"/>
        <w:spacing w:before="2"/>
        <w:ind w:left="142"/>
        <w:rPr>
          <w:rFonts w:ascii="B Nazanin"/>
          <w:rtl/>
          <w:lang w:bidi="fa-IR"/>
        </w:rPr>
      </w:pPr>
    </w:p>
    <w:p w:rsidR="0016599A" w:rsidRPr="006A31E7" w:rsidRDefault="003D2497" w:rsidP="007F6710">
      <w:pPr>
        <w:pStyle w:val="BodyText"/>
        <w:numPr>
          <w:ilvl w:val="0"/>
          <w:numId w:val="6"/>
        </w:numPr>
        <w:tabs>
          <w:tab w:val="left" w:pos="8815"/>
        </w:tabs>
      </w:pPr>
      <w:r w:rsidRPr="006A31E7">
        <w:t>Detector;</w:t>
      </w:r>
    </w:p>
    <w:p w:rsidR="0016599A" w:rsidRPr="006A31E7" w:rsidRDefault="003D2497" w:rsidP="007F6710">
      <w:pPr>
        <w:pStyle w:val="BodyText"/>
        <w:numPr>
          <w:ilvl w:val="0"/>
          <w:numId w:val="6"/>
        </w:numPr>
        <w:tabs>
          <w:tab w:val="left" w:pos="8981"/>
        </w:tabs>
      </w:pPr>
      <w:r w:rsidRPr="006A31E7">
        <w:t>Siren;</w:t>
      </w:r>
    </w:p>
    <w:p w:rsidR="006A31E7" w:rsidRPr="006A31E7" w:rsidRDefault="006A31E7" w:rsidP="007F6710">
      <w:pPr>
        <w:rPr>
          <w:sz w:val="24"/>
          <w:szCs w:val="24"/>
        </w:rPr>
      </w:pPr>
      <w:r w:rsidRPr="006A31E7">
        <w:rPr>
          <w:sz w:val="24"/>
          <w:szCs w:val="24"/>
        </w:rPr>
        <w:t xml:space="preserve">Call-point; </w:t>
      </w:r>
    </w:p>
    <w:p w:rsidR="006A31E7" w:rsidRPr="006A31E7" w:rsidRDefault="006A31E7" w:rsidP="007F6710">
      <w:pPr>
        <w:pStyle w:val="BodyText"/>
        <w:numPr>
          <w:ilvl w:val="0"/>
          <w:numId w:val="7"/>
        </w:numPr>
      </w:pPr>
      <w:r w:rsidRPr="006A31E7">
        <w:t>Central control panel;</w:t>
      </w:r>
      <w:r w:rsidRPr="006A31E7">
        <w:tab/>
      </w:r>
    </w:p>
    <w:p w:rsidR="006A31E7" w:rsidRPr="006A31E7" w:rsidRDefault="006A31E7" w:rsidP="007F6710">
      <w:pPr>
        <w:pStyle w:val="BodyText"/>
        <w:numPr>
          <w:ilvl w:val="0"/>
          <w:numId w:val="7"/>
        </w:numPr>
      </w:pPr>
      <w:r w:rsidRPr="006A31E7">
        <w:t>Interface.</w:t>
      </w:r>
    </w:p>
    <w:p w:rsidR="0016599A" w:rsidRPr="006A31E7" w:rsidRDefault="003D2497" w:rsidP="007F6710">
      <w:pPr>
        <w:pStyle w:val="BodyText"/>
        <w:ind w:left="142"/>
      </w:pPr>
      <w:r w:rsidRPr="006A31E7">
        <w:t>9.2.4. All main parts of the fire detection and alarm system must be approved and certified by an eligible authority and tested according to NFPA or BS-EN54 standards.</w:t>
      </w:r>
    </w:p>
    <w:p w:rsidR="0016599A" w:rsidRPr="006A31E7" w:rsidRDefault="0016599A" w:rsidP="007F6710">
      <w:pPr>
        <w:pStyle w:val="BodyText"/>
        <w:spacing w:before="1"/>
        <w:ind w:left="142"/>
      </w:pPr>
    </w:p>
    <w:p w:rsidR="0016599A" w:rsidRPr="006A31E7" w:rsidRDefault="003D2497" w:rsidP="007F6710">
      <w:pPr>
        <w:pStyle w:val="BodyText"/>
        <w:spacing w:before="28"/>
        <w:ind w:left="142"/>
      </w:pPr>
      <w:r w:rsidRPr="006A31E7">
        <w:t>9.2.5. NIOC accepts the following international certifications for fire detection and alarm system components:</w:t>
      </w:r>
    </w:p>
    <w:p w:rsidR="0016599A" w:rsidRPr="006A31E7" w:rsidRDefault="0016599A" w:rsidP="007F6710">
      <w:pPr>
        <w:pStyle w:val="BodyText"/>
        <w:spacing w:before="12"/>
        <w:ind w:left="142"/>
        <w:rPr>
          <w:rFonts w:ascii="B Nazanin"/>
        </w:rPr>
      </w:pPr>
    </w:p>
    <w:p w:rsidR="0016599A" w:rsidRPr="006A31E7" w:rsidRDefault="0016599A" w:rsidP="007F6710">
      <w:pPr>
        <w:ind w:left="142"/>
        <w:rPr>
          <w:rFonts w:ascii="B Nazanin"/>
          <w:sz w:val="24"/>
          <w:szCs w:val="24"/>
        </w:rPr>
        <w:sectPr w:rsidR="0016599A" w:rsidRPr="006A31E7">
          <w:pgSz w:w="12240" w:h="15840"/>
          <w:pgMar w:top="1560" w:right="1460" w:bottom="940" w:left="1300" w:header="720" w:footer="720" w:gutter="0"/>
          <w:cols w:space="720"/>
        </w:sectPr>
      </w:pPr>
    </w:p>
    <w:p w:rsidR="0016599A" w:rsidRPr="006A31E7" w:rsidRDefault="003D2497" w:rsidP="007F6710">
      <w:pPr>
        <w:pStyle w:val="BodyText"/>
        <w:ind w:left="142"/>
        <w:rPr>
          <w:rFonts w:ascii="Times New Roman"/>
        </w:rPr>
      </w:pPr>
      <w:r w:rsidRPr="006A31E7">
        <w:rPr>
          <w:rFonts w:ascii="Times New Roman"/>
        </w:rPr>
        <w:lastRenderedPageBreak/>
        <w:t>AFNOR, BRI (LPCB), BSI, VDS, FM, UL</w:t>
      </w:r>
    </w:p>
    <w:p w:rsidR="0016599A" w:rsidRPr="006A31E7" w:rsidRDefault="003D2497" w:rsidP="007F6710">
      <w:pPr>
        <w:pStyle w:val="BodyText"/>
        <w:spacing w:before="27"/>
        <w:ind w:left="142"/>
        <w:rPr>
          <w:rFonts w:ascii="B Nazanin" w:cs="B Nazanin"/>
        </w:rPr>
      </w:pPr>
      <w:r w:rsidRPr="006A31E7">
        <w:br w:type="column"/>
      </w:r>
    </w:p>
    <w:p w:rsidR="0016599A" w:rsidRPr="006A31E7" w:rsidRDefault="0016599A" w:rsidP="007F6710">
      <w:pPr>
        <w:ind w:left="142"/>
        <w:rPr>
          <w:rFonts w:ascii="B Nazanin" w:cs="B Nazanin"/>
          <w:sz w:val="24"/>
          <w:szCs w:val="24"/>
        </w:rPr>
        <w:sectPr w:rsidR="0016599A" w:rsidRPr="006A31E7">
          <w:type w:val="continuous"/>
          <w:pgSz w:w="12240" w:h="15840"/>
          <w:pgMar w:top="820" w:right="1460" w:bottom="280" w:left="1300" w:header="720" w:footer="720" w:gutter="0"/>
          <w:cols w:num="2" w:space="720" w:equalWidth="0">
            <w:col w:w="4802" w:space="2293"/>
            <w:col w:w="2385"/>
          </w:cols>
        </w:sectPr>
      </w:pPr>
    </w:p>
    <w:p w:rsidR="0016599A" w:rsidRPr="006A31E7" w:rsidRDefault="0016599A" w:rsidP="007F6710">
      <w:pPr>
        <w:pStyle w:val="BodyText"/>
        <w:spacing w:before="10"/>
        <w:ind w:left="142"/>
      </w:pPr>
    </w:p>
    <w:p w:rsidR="0016599A" w:rsidRPr="006A31E7" w:rsidRDefault="003D2497" w:rsidP="007F6710">
      <w:pPr>
        <w:pStyle w:val="BodyText"/>
        <w:tabs>
          <w:tab w:val="left" w:pos="1608"/>
        </w:tabs>
        <w:spacing w:before="28"/>
        <w:ind w:left="142"/>
      </w:pPr>
      <w:r w:rsidRPr="006A31E7">
        <w:t>9.2.6. The components incorporated into a system must be compatible in the following aspects:</w:t>
      </w:r>
    </w:p>
    <w:p w:rsidR="0016599A" w:rsidRPr="006A31E7" w:rsidRDefault="0016599A" w:rsidP="007F6710">
      <w:pPr>
        <w:pStyle w:val="BodyText"/>
        <w:spacing w:before="11"/>
        <w:ind w:left="142"/>
        <w:rPr>
          <w:rFonts w:ascii="B Nazanin"/>
        </w:rPr>
      </w:pPr>
    </w:p>
    <w:p w:rsidR="0016599A" w:rsidRPr="006A31E7" w:rsidRDefault="003D2497" w:rsidP="007F6710">
      <w:pPr>
        <w:pStyle w:val="BodyText"/>
        <w:spacing w:before="190"/>
        <w:ind w:left="142"/>
        <w:rPr>
          <w:rFonts w:ascii="B Nazanin" w:hAnsi="B Nazanin" w:cs="B Nazanin"/>
        </w:rPr>
      </w:pPr>
      <w:r w:rsidRPr="006A31E7">
        <w:rPr>
          <w:rFonts w:ascii="Symbol" w:hAnsi="Symbol"/>
        </w:rPr>
        <w:t></w:t>
      </w:r>
      <w:r w:rsidRPr="006A31E7">
        <w:tab/>
      </w:r>
      <w:proofErr w:type="gramStart"/>
      <w:r w:rsidRPr="006A31E7">
        <w:t>All</w:t>
      </w:r>
      <w:proofErr w:type="gramEnd"/>
      <w:r w:rsidRPr="006A31E7">
        <w:t xml:space="preserve"> components must be products of the same manufacturer;</w:t>
      </w:r>
    </w:p>
    <w:p w:rsidR="0016599A" w:rsidRPr="006A31E7" w:rsidRDefault="003D2497" w:rsidP="007F6710">
      <w:pPr>
        <w:pStyle w:val="BodyText"/>
        <w:spacing w:before="188"/>
        <w:ind w:left="142"/>
      </w:pPr>
      <w:r w:rsidRPr="006A31E7">
        <w:rPr>
          <w:rFonts w:ascii="Symbol" w:hAnsi="Symbol"/>
        </w:rPr>
        <w:t></w:t>
      </w:r>
      <w:r w:rsidRPr="006A31E7">
        <w:tab/>
      </w:r>
      <w:proofErr w:type="gramStart"/>
      <w:r w:rsidRPr="006A31E7">
        <w:t>In</w:t>
      </w:r>
      <w:proofErr w:type="gramEnd"/>
      <w:r w:rsidRPr="006A31E7">
        <w:t xml:space="preserve"> case the components are not produced by the same manufacturer, it is essential to provide authentic technical documents verifying that the components are compatible.</w:t>
      </w:r>
    </w:p>
    <w:p w:rsidR="0016599A" w:rsidRPr="006A31E7" w:rsidRDefault="0016599A" w:rsidP="007F6710">
      <w:pPr>
        <w:pStyle w:val="BodyText"/>
        <w:spacing w:before="9"/>
        <w:ind w:left="142"/>
        <w:rPr>
          <w:rFonts w:ascii="Symbol" w:hAnsi="Symbol"/>
        </w:rPr>
      </w:pPr>
    </w:p>
    <w:p w:rsidR="0016599A" w:rsidRPr="006A31E7" w:rsidRDefault="003D2497" w:rsidP="007F6710">
      <w:pPr>
        <w:pStyle w:val="BodyText"/>
        <w:spacing w:before="28"/>
        <w:ind w:left="142"/>
      </w:pPr>
      <w:r w:rsidRPr="006A31E7">
        <w:rPr>
          <w:rFonts w:ascii="Symbol" w:hAnsi="Symbol"/>
        </w:rPr>
        <w:t></w:t>
      </w:r>
      <w:r w:rsidRPr="006A31E7">
        <w:tab/>
        <w:t>Otherwise, the compatibility of the components must be verified by eligible authorities.</w:t>
      </w:r>
    </w:p>
    <w:p w:rsidR="0016599A" w:rsidRPr="006A31E7" w:rsidRDefault="0016599A" w:rsidP="007F6710">
      <w:pPr>
        <w:pStyle w:val="BodyText"/>
        <w:spacing w:before="10"/>
        <w:ind w:left="142"/>
      </w:pPr>
    </w:p>
    <w:p w:rsidR="0016599A" w:rsidRPr="006A31E7" w:rsidRDefault="003D2497" w:rsidP="007F6710">
      <w:pPr>
        <w:pStyle w:val="BodyText"/>
        <w:spacing w:before="28"/>
        <w:ind w:left="142"/>
      </w:pPr>
      <w:r w:rsidRPr="006A31E7">
        <w:t xml:space="preserve">9.2.7. The cables used in the electrical wiring of the fire detection and alarm system </w:t>
      </w:r>
      <w:r w:rsidRPr="006A31E7">
        <w:lastRenderedPageBreak/>
        <w:t>must conform to national Iranian standards or trusted international ones.</w:t>
      </w:r>
    </w:p>
    <w:p w:rsidR="0016599A" w:rsidRPr="006A31E7" w:rsidRDefault="0016599A" w:rsidP="007F6710">
      <w:pPr>
        <w:pStyle w:val="BodyText"/>
        <w:spacing w:before="13"/>
        <w:ind w:left="142"/>
        <w:rPr>
          <w:rFonts w:ascii="B Nazanin"/>
        </w:rPr>
      </w:pPr>
    </w:p>
    <w:p w:rsidR="0016599A" w:rsidRPr="006A31E7" w:rsidRDefault="0016599A" w:rsidP="007F6710">
      <w:pPr>
        <w:pStyle w:val="BodyText"/>
        <w:spacing w:before="10"/>
        <w:ind w:left="142"/>
      </w:pPr>
    </w:p>
    <w:p w:rsidR="0016599A" w:rsidRPr="006A31E7" w:rsidRDefault="003D2497" w:rsidP="007F6710">
      <w:pPr>
        <w:pStyle w:val="BodyText"/>
        <w:spacing w:before="27"/>
        <w:ind w:left="142"/>
        <w:rPr>
          <w:rFonts w:ascii="B Nazanin" w:cs="B Nazanin"/>
        </w:rPr>
      </w:pPr>
      <w:r w:rsidRPr="006A31E7">
        <w:t>9.2.8. The system must incorporate quality, standard alarm lights.</w:t>
      </w:r>
    </w:p>
    <w:p w:rsidR="0016599A" w:rsidRPr="006A31E7" w:rsidRDefault="0016599A" w:rsidP="007F6710">
      <w:pPr>
        <w:pStyle w:val="BodyText"/>
        <w:spacing w:before="14"/>
        <w:ind w:left="142"/>
        <w:rPr>
          <w:rFonts w:ascii="B Nazanin"/>
        </w:rPr>
      </w:pPr>
    </w:p>
    <w:p w:rsidR="0016599A" w:rsidRPr="006A31E7" w:rsidRDefault="003D2497" w:rsidP="007F6710">
      <w:pPr>
        <w:pStyle w:val="BodyText"/>
        <w:spacing w:before="27"/>
        <w:ind w:left="142"/>
        <w:rPr>
          <w:rFonts w:ascii="B Nazanin" w:cs="B Nazanin"/>
        </w:rPr>
      </w:pPr>
      <w:r w:rsidRPr="006A31E7">
        <w:t>9.2.9. All buildings must be equipped with fire extinguishers suitable for the type of combustibles in the area.</w:t>
      </w:r>
    </w:p>
    <w:p w:rsidR="0016599A" w:rsidRPr="006A31E7" w:rsidRDefault="0016599A" w:rsidP="007F6710">
      <w:pPr>
        <w:ind w:left="142"/>
        <w:rPr>
          <w:rFonts w:ascii="B Nazanin" w:cs="B Nazanin"/>
          <w:sz w:val="24"/>
          <w:szCs w:val="24"/>
        </w:rPr>
        <w:sectPr w:rsidR="0016599A" w:rsidRPr="006A31E7">
          <w:type w:val="continuous"/>
          <w:pgSz w:w="12240" w:h="15840"/>
          <w:pgMar w:top="820" w:right="1460" w:bottom="280" w:left="1300" w:header="720" w:footer="720" w:gutter="0"/>
          <w:cols w:space="720"/>
        </w:sectPr>
      </w:pPr>
    </w:p>
    <w:p w:rsidR="0016599A" w:rsidRPr="006A31E7" w:rsidRDefault="0016599A" w:rsidP="007F6710">
      <w:pPr>
        <w:pStyle w:val="BodyText"/>
        <w:spacing w:before="8"/>
        <w:ind w:left="142"/>
        <w:rPr>
          <w:rFonts w:ascii="B Nazanin"/>
        </w:rPr>
      </w:pPr>
    </w:p>
    <w:p w:rsidR="00320BDA" w:rsidRPr="006A31E7" w:rsidRDefault="003D2497" w:rsidP="007F6710">
      <w:pPr>
        <w:pStyle w:val="BodyText"/>
        <w:spacing w:before="85"/>
        <w:ind w:left="142"/>
        <w:sectPr w:rsidR="00320BDA" w:rsidRPr="006A31E7" w:rsidSect="00320BDA">
          <w:type w:val="continuous"/>
          <w:pgSz w:w="12240" w:h="15840"/>
          <w:pgMar w:top="820" w:right="1460" w:bottom="280" w:left="1300" w:header="720" w:footer="720" w:gutter="0"/>
          <w:cols w:space="720"/>
        </w:sectPr>
      </w:pPr>
      <w:r w:rsidRPr="006A31E7">
        <w:t>9.2.10. Dry riser systems must be implemented adjacent to emergency exits or fire escapes on every floor of multi-story office buildings</w:t>
      </w:r>
    </w:p>
    <w:p w:rsidR="0016599A" w:rsidRPr="006A31E7" w:rsidRDefault="003D2497" w:rsidP="007F6710">
      <w:pPr>
        <w:pStyle w:val="BodyText"/>
        <w:spacing w:before="85"/>
        <w:ind w:left="142"/>
        <w:rPr>
          <w:rFonts w:ascii="B Nazanin"/>
        </w:rPr>
      </w:pPr>
      <w:r w:rsidRPr="006A31E7">
        <w:lastRenderedPageBreak/>
        <w:t>.</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rPr>
          <w:rFonts w:ascii="B Nazanin" w:cs="B Nazanin"/>
        </w:rPr>
      </w:pPr>
      <w:r w:rsidRPr="006A31E7">
        <w:t xml:space="preserve"> 9.2.11. All office buildings must be equipped with fire cabinets, including hose reels, nozzles, valves, and fittings.</w:t>
      </w:r>
    </w:p>
    <w:p w:rsidR="0016599A" w:rsidRPr="006A31E7" w:rsidRDefault="003D2497" w:rsidP="007F6710">
      <w:pPr>
        <w:pStyle w:val="BodyText"/>
        <w:spacing w:before="146"/>
        <w:ind w:left="142"/>
      </w:pPr>
      <w:r w:rsidRPr="006A31E7">
        <w:t>9.2.12. It is necessary the firefighting water pumps in the buildings are connected to an emergency power supply in addition to the mains.</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6"/>
        <w:ind w:left="142"/>
      </w:pPr>
    </w:p>
    <w:p w:rsidR="0016599A" w:rsidRPr="006A31E7" w:rsidRDefault="003D2497" w:rsidP="007F6710">
      <w:pPr>
        <w:pStyle w:val="BodyText"/>
        <w:spacing w:before="28"/>
        <w:ind w:left="142"/>
      </w:pPr>
      <w:r w:rsidRPr="006A31E7">
        <w:t>9.2.13. All buildings, in which the vertical distance between the floor of their top, occupied flat and the level accessible for firefighting trucks is more than 23 meters, are required to be equipped with a sprinkler system and verified by the HSE department.</w:t>
      </w:r>
    </w:p>
    <w:p w:rsidR="0016599A" w:rsidRPr="006A31E7" w:rsidRDefault="0016599A" w:rsidP="007F6710">
      <w:pPr>
        <w:pStyle w:val="BodyText"/>
        <w:spacing w:before="12"/>
        <w:ind w:left="142"/>
        <w:rPr>
          <w:rFonts w:ascii="B Nazanin"/>
        </w:rPr>
      </w:pPr>
    </w:p>
    <w:p w:rsidR="0016599A" w:rsidRPr="006A31E7" w:rsidRDefault="0016599A" w:rsidP="007F6710">
      <w:pPr>
        <w:ind w:left="142"/>
        <w:rPr>
          <w:rFonts w:ascii="B Nazanin"/>
          <w:sz w:val="24"/>
          <w:szCs w:val="24"/>
        </w:rPr>
        <w:sectPr w:rsidR="0016599A" w:rsidRPr="006A31E7">
          <w:type w:val="continuous"/>
          <w:pgSz w:w="12240" w:h="15840"/>
          <w:pgMar w:top="820" w:right="1460" w:bottom="280" w:left="1300" w:header="720" w:footer="720" w:gutter="0"/>
          <w:cols w:space="720"/>
        </w:sectPr>
      </w:pPr>
    </w:p>
    <w:p w:rsidR="0016599A" w:rsidRPr="006A31E7" w:rsidRDefault="0016599A" w:rsidP="007F6710">
      <w:pPr>
        <w:pStyle w:val="BodyText"/>
        <w:spacing w:before="36"/>
        <w:ind w:left="142"/>
      </w:pPr>
    </w:p>
    <w:p w:rsidR="0016599A" w:rsidRPr="006A31E7" w:rsidRDefault="003D2497" w:rsidP="007F6710">
      <w:pPr>
        <w:pStyle w:val="BodyText"/>
        <w:spacing w:before="36"/>
        <w:ind w:left="142"/>
      </w:pPr>
      <w:r w:rsidRPr="006A31E7">
        <w:br w:type="column"/>
      </w:r>
    </w:p>
    <w:p w:rsidR="0016599A" w:rsidRPr="006A31E7" w:rsidRDefault="003D2497" w:rsidP="007F6710">
      <w:pPr>
        <w:pStyle w:val="BodyText"/>
        <w:spacing w:before="36"/>
        <w:ind w:left="142"/>
      </w:pPr>
      <w:r w:rsidRPr="006A31E7">
        <w:br w:type="column"/>
      </w:r>
    </w:p>
    <w:p w:rsidR="0016599A" w:rsidRPr="006A31E7" w:rsidRDefault="003D2497" w:rsidP="007F6710">
      <w:pPr>
        <w:pStyle w:val="BodyText"/>
        <w:spacing w:before="28"/>
        <w:ind w:left="142"/>
      </w:pPr>
      <w:r w:rsidRPr="006A31E7">
        <w:br w:type="column"/>
      </w:r>
    </w:p>
    <w:p w:rsidR="0016599A" w:rsidRPr="006A31E7" w:rsidRDefault="003D2497" w:rsidP="007F6710">
      <w:pPr>
        <w:pStyle w:val="BodyText"/>
        <w:spacing w:before="36"/>
        <w:ind w:left="142"/>
      </w:pPr>
      <w:r w:rsidRPr="006A31E7">
        <w:br w:type="column"/>
      </w:r>
    </w:p>
    <w:p w:rsidR="0016599A" w:rsidRPr="006A31E7" w:rsidRDefault="0016599A" w:rsidP="007F6710">
      <w:pPr>
        <w:ind w:left="142"/>
        <w:rPr>
          <w:sz w:val="24"/>
          <w:szCs w:val="24"/>
        </w:rPr>
        <w:sectPr w:rsidR="0016599A" w:rsidRPr="006A31E7">
          <w:type w:val="continuous"/>
          <w:pgSz w:w="12240" w:h="15840"/>
          <w:pgMar w:top="820" w:right="1460" w:bottom="280" w:left="1300" w:header="720" w:footer="720" w:gutter="0"/>
          <w:cols w:num="5" w:space="720" w:equalWidth="0">
            <w:col w:w="1044" w:space="40"/>
            <w:col w:w="1435" w:space="39"/>
            <w:col w:w="876" w:space="40"/>
            <w:col w:w="1669" w:space="39"/>
            <w:col w:w="4298"/>
          </w:cols>
        </w:sectPr>
      </w:pPr>
    </w:p>
    <w:p w:rsidR="0016599A" w:rsidRPr="006A31E7" w:rsidRDefault="003D2497" w:rsidP="007F6710">
      <w:pPr>
        <w:pStyle w:val="BodyText"/>
        <w:ind w:left="142"/>
        <w:rPr>
          <w:rFonts w:ascii="B Nazanin" w:cs="B Nazanin"/>
        </w:rPr>
      </w:pPr>
      <w:r w:rsidRPr="006A31E7">
        <w:lastRenderedPageBreak/>
        <w:t>9.2.14. Sprinkler fire suppression systems are mandatory for medical buildings.</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8"/>
        <w:ind w:left="142"/>
      </w:pPr>
      <w:r w:rsidRPr="006A31E7">
        <w:t>9.2.15. Fire detection, alarm, and suppression systems must be inspected and tested periodically in the presence of the representative of the safety and fire department.</w:t>
      </w:r>
    </w:p>
    <w:p w:rsidR="0016599A" w:rsidRPr="006A31E7" w:rsidRDefault="0016599A" w:rsidP="007F6710">
      <w:pPr>
        <w:pStyle w:val="BodyText"/>
        <w:spacing w:before="10"/>
        <w:ind w:left="142"/>
        <w:rPr>
          <w:rFonts w:ascii="B Nazanin"/>
        </w:rPr>
      </w:pPr>
    </w:p>
    <w:p w:rsidR="0016599A" w:rsidRPr="006A31E7" w:rsidRDefault="0016599A" w:rsidP="007F6710">
      <w:pPr>
        <w:pStyle w:val="BodyText"/>
        <w:spacing w:before="1"/>
        <w:ind w:left="142"/>
      </w:pPr>
    </w:p>
    <w:p w:rsidR="0016599A" w:rsidRPr="006A31E7" w:rsidRDefault="003D2497" w:rsidP="007F6710">
      <w:pPr>
        <w:pStyle w:val="BodyText"/>
        <w:spacing w:before="27"/>
        <w:ind w:left="142"/>
      </w:pPr>
      <w:r w:rsidRPr="006A31E7">
        <w:t>9.2.16. The smoke and fire alarm system must be equipped with batteries that can power the system for 24 hours of normal function and 5 minutes of the alarm.</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11"/>
        <w:ind w:left="142"/>
      </w:pPr>
    </w:p>
    <w:p w:rsidR="0016599A" w:rsidRPr="006A31E7" w:rsidRDefault="003D2497" w:rsidP="007F6710">
      <w:pPr>
        <w:pStyle w:val="BodyText"/>
        <w:spacing w:before="27"/>
        <w:ind w:left="142"/>
        <w:rPr>
          <w:rFonts w:ascii="B Nazanin" w:cs="B Nazanin"/>
        </w:rPr>
      </w:pPr>
      <w:r w:rsidRPr="006A31E7">
        <w:t xml:space="preserve">9.2.17. The main fire detection and alarm control panel must be installed in either the security </w:t>
      </w:r>
      <w:r w:rsidR="00B801FD" w:rsidRPr="006A31E7">
        <w:t xml:space="preserve">office </w:t>
      </w:r>
      <w:r w:rsidRPr="006A31E7">
        <w:t>or maintenance office.</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7"/>
        <w:ind w:left="142"/>
      </w:pPr>
      <w:r w:rsidRPr="006A31E7">
        <w:lastRenderedPageBreak/>
        <w:t>9.2.18. All five-story, and taller (considering the above-ground height), residential buildings must be equipped with both automatic and manual fire detection and alarm systems.</w:t>
      </w:r>
    </w:p>
    <w:p w:rsidR="0016599A" w:rsidRPr="006A31E7" w:rsidRDefault="0016599A" w:rsidP="007F6710">
      <w:pPr>
        <w:pStyle w:val="BodyText"/>
        <w:spacing w:before="13"/>
        <w:ind w:left="142"/>
        <w:rPr>
          <w:rFonts w:ascii="B Nazanin"/>
        </w:rPr>
      </w:pPr>
    </w:p>
    <w:p w:rsidR="0016599A" w:rsidRPr="006A31E7" w:rsidRDefault="0016599A" w:rsidP="007F6710">
      <w:pPr>
        <w:pStyle w:val="BodyText"/>
        <w:spacing w:before="10"/>
        <w:ind w:left="142"/>
      </w:pPr>
    </w:p>
    <w:p w:rsidR="0016599A" w:rsidRPr="006A31E7" w:rsidRDefault="003D2497" w:rsidP="007F6710">
      <w:pPr>
        <w:pStyle w:val="BodyText"/>
        <w:spacing w:before="27"/>
        <w:ind w:left="142"/>
      </w:pPr>
      <w:r w:rsidRPr="006A31E7">
        <w:t xml:space="preserve">9.2.19. In the buildings </w:t>
      </w:r>
      <w:r w:rsidR="00B801FD" w:rsidRPr="006A31E7">
        <w:t xml:space="preserve">with required </w:t>
      </w:r>
      <w:r w:rsidRPr="006A31E7">
        <w:t>installation of automatic fire detection and alarm systems, manual fire detection and alarm systems are also necessary.</w:t>
      </w:r>
    </w:p>
    <w:p w:rsidR="0016599A" w:rsidRPr="006A31E7" w:rsidRDefault="0016599A" w:rsidP="007F6710">
      <w:pPr>
        <w:pStyle w:val="BodyText"/>
        <w:spacing w:before="14"/>
        <w:ind w:left="142"/>
        <w:rPr>
          <w:rFonts w:ascii="B Nazanin"/>
        </w:rPr>
      </w:pPr>
    </w:p>
    <w:p w:rsidR="0016599A" w:rsidRPr="006A31E7" w:rsidRDefault="0016599A" w:rsidP="007F6710">
      <w:pPr>
        <w:pStyle w:val="BodyText"/>
        <w:spacing w:before="27"/>
        <w:ind w:left="142"/>
        <w:rPr>
          <w:rFonts w:ascii="B Nazanin" w:cs="B Nazanin"/>
        </w:rPr>
      </w:pPr>
    </w:p>
    <w:p w:rsidR="0016599A" w:rsidRPr="006A31E7" w:rsidRDefault="0016599A" w:rsidP="007F6710">
      <w:pPr>
        <w:ind w:left="142"/>
        <w:rPr>
          <w:rFonts w:ascii="Times New Roman"/>
          <w:sz w:val="24"/>
          <w:szCs w:val="24"/>
        </w:rPr>
        <w:sectPr w:rsidR="0016599A" w:rsidRPr="006A31E7" w:rsidSect="0087609A">
          <w:type w:val="continuous"/>
          <w:pgSz w:w="12240" w:h="15840"/>
          <w:pgMar w:top="1560" w:right="1460" w:bottom="940" w:left="1300" w:header="720" w:footer="720" w:gutter="0"/>
          <w:cols w:space="720"/>
        </w:sectPr>
      </w:pPr>
    </w:p>
    <w:p w:rsidR="0016599A" w:rsidRPr="006A31E7" w:rsidRDefault="003D2497" w:rsidP="007F6710">
      <w:pPr>
        <w:pStyle w:val="BodyText"/>
        <w:spacing w:before="28"/>
        <w:ind w:left="142"/>
        <w:rPr>
          <w:rFonts w:ascii="B Nazanin"/>
        </w:rPr>
        <w:sectPr w:rsidR="0016599A" w:rsidRPr="006A31E7" w:rsidSect="0087609A">
          <w:type w:val="continuous"/>
          <w:pgSz w:w="12240" w:h="15840"/>
          <w:pgMar w:top="820" w:right="1460" w:bottom="280" w:left="1300" w:header="720" w:footer="720" w:gutter="0"/>
          <w:cols w:space="720"/>
        </w:sectPr>
      </w:pPr>
      <w:r w:rsidRPr="006A31E7">
        <w:lastRenderedPageBreak/>
        <w:t>9.2.20. Computer labs, data centers, and archives may need to be equipped with total floating fire detection, alarm, and suppression systems, at the discretion of the eligible authorities.</w:t>
      </w:r>
    </w:p>
    <w:p w:rsidR="0016599A" w:rsidRPr="006A31E7" w:rsidRDefault="0016599A" w:rsidP="007F6710">
      <w:pPr>
        <w:pStyle w:val="BodyText"/>
        <w:spacing w:before="14"/>
        <w:ind w:left="142"/>
        <w:rPr>
          <w:rFonts w:ascii="B Nazanin"/>
        </w:rPr>
      </w:pPr>
    </w:p>
    <w:p w:rsidR="0016599A" w:rsidRPr="006A31E7" w:rsidRDefault="003D2497" w:rsidP="007F6710">
      <w:pPr>
        <w:pStyle w:val="BodyText"/>
        <w:spacing w:before="28"/>
        <w:ind w:left="142"/>
      </w:pPr>
      <w:r w:rsidRPr="006A31E7">
        <w:t>9.2.21. All hallways in medical care centers, all units in hospitals, rehabilitation centers, clinics, nurseries, and kindergartens must be equipped with automatic fire detection and alarm systems.</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9"/>
        <w:ind w:left="142"/>
      </w:pPr>
    </w:p>
    <w:p w:rsidR="0016599A" w:rsidRPr="006A31E7" w:rsidRDefault="003D2497" w:rsidP="007F6710">
      <w:pPr>
        <w:pStyle w:val="BodyText"/>
        <w:spacing w:before="28"/>
        <w:ind w:left="142"/>
      </w:pPr>
      <w:r w:rsidRPr="006A31E7">
        <w:t xml:space="preserve">9.2.22. Automatic fire detection and alarm systems must be installed in warehouses unless the safety and fire unit verifies that the storage is incombustible and low-risk. </w:t>
      </w:r>
    </w:p>
    <w:p w:rsidR="0016599A" w:rsidRPr="006A31E7" w:rsidRDefault="0016599A" w:rsidP="007F6710">
      <w:pPr>
        <w:pStyle w:val="BodyText"/>
        <w:spacing w:before="13"/>
        <w:ind w:left="142"/>
        <w:rPr>
          <w:rFonts w:ascii="B Nazanin"/>
        </w:rPr>
      </w:pPr>
    </w:p>
    <w:p w:rsidR="0016599A" w:rsidRPr="006A31E7" w:rsidRDefault="0016599A" w:rsidP="007F6710">
      <w:pPr>
        <w:pStyle w:val="BodyText"/>
        <w:spacing w:before="11"/>
        <w:ind w:left="142"/>
      </w:pPr>
    </w:p>
    <w:p w:rsidR="0016599A" w:rsidRPr="006A31E7" w:rsidRDefault="003D2497" w:rsidP="007F6710">
      <w:pPr>
        <w:pStyle w:val="BodyText"/>
        <w:spacing w:before="27"/>
        <w:ind w:left="142"/>
        <w:rPr>
          <w:rFonts w:ascii="B Nazanin" w:cs="B Nazanin"/>
        </w:rPr>
      </w:pPr>
      <w:r w:rsidRPr="006A31E7">
        <w:t>9.2.23. The minimum diameter or cross-sectional area of the conductors used in the fire detection and alarm system must be in compliance with the manufacturer’s instructions.</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rPr>
          <w:rFonts w:ascii="B Nazanin" w:cs="B Nazanin"/>
        </w:rPr>
      </w:pPr>
      <w:r w:rsidRPr="006A31E7">
        <w:t>The wires shall not have a minimum cross-section of below 1 mm</w:t>
      </w:r>
      <w:r w:rsidRPr="006A31E7">
        <w:rPr>
          <w:vertAlign w:val="superscript"/>
        </w:rPr>
        <w:t>2</w:t>
      </w:r>
      <w:r w:rsidRPr="006A31E7">
        <w:t>.</w:t>
      </w:r>
    </w:p>
    <w:p w:rsidR="0016599A" w:rsidRPr="006A31E7" w:rsidRDefault="0016599A" w:rsidP="007F6710">
      <w:pPr>
        <w:pStyle w:val="BodyText"/>
        <w:spacing w:before="11"/>
        <w:ind w:left="142"/>
      </w:pPr>
    </w:p>
    <w:p w:rsidR="0016599A" w:rsidRPr="006A31E7" w:rsidRDefault="003D2497" w:rsidP="007F6710">
      <w:pPr>
        <w:pStyle w:val="BodyText"/>
        <w:spacing w:before="27"/>
        <w:ind w:left="142"/>
        <w:rPr>
          <w:rFonts w:ascii="B Nazanin" w:cs="B Nazanin"/>
        </w:rPr>
      </w:pPr>
      <w:r w:rsidRPr="006A31E7">
        <w:t>9.2.24. The cables of the fire detection, alarm, and suppression system must be laid at a distance of at least 30 cm from other cables.</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7"/>
        <w:ind w:left="142"/>
      </w:pPr>
      <w:r w:rsidRPr="006A31E7">
        <w:t>9.2.25. Use of non-standard fittings and joints (for example, adhesive tapes) is strictly forbidden in the components of the fire detection and alarm system.</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28"/>
        <w:ind w:left="142"/>
      </w:pPr>
      <w:r w:rsidRPr="006A31E7">
        <w:t>9.2.26. When connecting a conductor to a terminal, it is necessary to use cable and wire terminations and secure the connection.</w:t>
      </w:r>
    </w:p>
    <w:p w:rsidR="0016599A" w:rsidRPr="006A31E7" w:rsidRDefault="0016599A" w:rsidP="007F6710">
      <w:pPr>
        <w:pStyle w:val="BodyText"/>
        <w:spacing w:before="11"/>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28"/>
        <w:ind w:left="142"/>
        <w:rPr>
          <w:rFonts w:ascii="B Nazanin" w:cs="B Nazanin"/>
        </w:rPr>
      </w:pPr>
      <w:r w:rsidRPr="006A31E7">
        <w:t>9.2.27. It is necessary to ground the central alarm panel using a wire with an electrical resistance of below 5 ohms.</w:t>
      </w:r>
    </w:p>
    <w:p w:rsidR="0016599A" w:rsidRPr="006A31E7" w:rsidRDefault="0016599A" w:rsidP="007F6710">
      <w:pPr>
        <w:pStyle w:val="BodyText"/>
        <w:spacing w:before="12"/>
        <w:ind w:left="142"/>
        <w:rPr>
          <w:rFonts w:ascii="B Nazanin"/>
          <w:rtl/>
          <w:lang w:bidi="fa-IR"/>
        </w:rPr>
      </w:pPr>
    </w:p>
    <w:p w:rsidR="0016599A" w:rsidRPr="006A31E7" w:rsidRDefault="003D2497" w:rsidP="007F6710">
      <w:pPr>
        <w:pStyle w:val="BodyText"/>
        <w:spacing w:before="28"/>
        <w:ind w:left="142"/>
      </w:pPr>
      <w:r w:rsidRPr="006A31E7">
        <w:t>9.2.28. The cables of the fire detection and alarm system laid outdoors, e.g. the parking lot, must run inside metal tubes.</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27"/>
        <w:ind w:left="142"/>
      </w:pPr>
      <w:r w:rsidRPr="006A31E7">
        <w:t>9.2.29. In all buildings, fire-resistant cables must be used for the fire alarm sirens.</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36"/>
        <w:ind w:left="142"/>
      </w:pPr>
      <w:r w:rsidRPr="006A31E7">
        <w:t>It must be noted that in some places, at the discretion and with the approval of the engineering</w:t>
      </w:r>
      <w:r w:rsidR="00C8264B" w:rsidRPr="006A31E7">
        <w:t>,</w:t>
      </w:r>
      <w:r w:rsidRPr="006A31E7">
        <w:t xml:space="preserve"> safety and fire departments, the entire automatic fire detection, alarm, and </w:t>
      </w:r>
      <w:r w:rsidRPr="006A31E7">
        <w:lastRenderedPageBreak/>
        <w:t>suppression system must be wired using fire-resistant cables.</w:t>
      </w:r>
    </w:p>
    <w:p w:rsidR="0016599A" w:rsidRPr="006A31E7" w:rsidRDefault="0016599A" w:rsidP="007F6710">
      <w:pPr>
        <w:pStyle w:val="BodyText"/>
        <w:spacing w:before="2"/>
        <w:ind w:left="142"/>
      </w:pPr>
    </w:p>
    <w:p w:rsidR="0016599A" w:rsidRPr="006A31E7" w:rsidRDefault="0016599A" w:rsidP="007F6710">
      <w:pPr>
        <w:pStyle w:val="BodyText"/>
        <w:ind w:left="142"/>
      </w:pPr>
    </w:p>
    <w:p w:rsidR="0016599A" w:rsidRPr="006A31E7" w:rsidRDefault="0016599A" w:rsidP="007F6710">
      <w:pPr>
        <w:pStyle w:val="BodyText"/>
        <w:spacing w:before="10"/>
        <w:ind w:left="142"/>
        <w:rPr>
          <w:rFonts w:ascii="Times New Roman"/>
        </w:rPr>
      </w:pPr>
    </w:p>
    <w:p w:rsidR="0016599A" w:rsidRPr="006A31E7" w:rsidRDefault="003D2497" w:rsidP="007F6710">
      <w:pPr>
        <w:pStyle w:val="BodyText"/>
        <w:spacing w:before="28"/>
        <w:ind w:left="142"/>
      </w:pPr>
      <w:r w:rsidRPr="006A31E7">
        <w:t>9.2.30. The fire detection, alarm, and suppression system is required to be wired using identical cables that are distinct from other cables</w:t>
      </w:r>
      <w:r w:rsidR="00C8264B" w:rsidRPr="006A31E7">
        <w:t>;</w:t>
      </w:r>
      <w:r w:rsidRPr="006A31E7">
        <w:t xml:space="preserve"> and it is prohibited to use cables of different colors for this purpose.</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pPr>
    </w:p>
    <w:p w:rsidR="0016599A" w:rsidRPr="006A31E7" w:rsidRDefault="0016599A" w:rsidP="007F6710">
      <w:pPr>
        <w:ind w:left="142"/>
        <w:rPr>
          <w:sz w:val="24"/>
          <w:szCs w:val="24"/>
        </w:rPr>
        <w:sectPr w:rsidR="0016599A" w:rsidRPr="006A31E7">
          <w:pgSz w:w="12240" w:h="15840"/>
          <w:pgMar w:top="1560" w:right="1460" w:bottom="940" w:left="1300" w:header="720" w:footer="720" w:gutter="0"/>
          <w:cols w:space="720"/>
        </w:sectPr>
      </w:pPr>
    </w:p>
    <w:p w:rsidR="0016599A" w:rsidRPr="006A31E7" w:rsidRDefault="003D2497" w:rsidP="007F6710">
      <w:pPr>
        <w:pStyle w:val="BodyText"/>
        <w:spacing w:before="85"/>
        <w:ind w:left="142"/>
      </w:pPr>
      <w:r w:rsidRPr="006A31E7">
        <w:lastRenderedPageBreak/>
        <w:t>9.2.31. A lightning arrester system must be installed for the outdoor, overhead cables of the fire detection and alarm system before it is connected to the first fire alarm element.</w:t>
      </w:r>
    </w:p>
    <w:p w:rsidR="0016599A" w:rsidRPr="006A31E7" w:rsidRDefault="003D2497" w:rsidP="007F6710">
      <w:pPr>
        <w:pStyle w:val="BodyText"/>
        <w:spacing w:before="85"/>
        <w:ind w:left="142"/>
        <w:rPr>
          <w:rFonts w:ascii="B Nazanin"/>
        </w:rPr>
      </w:pPr>
      <w:r w:rsidRPr="006A31E7">
        <w:br w:type="column"/>
      </w:r>
    </w:p>
    <w:p w:rsidR="0016599A" w:rsidRPr="006A31E7" w:rsidRDefault="0016599A" w:rsidP="007F6710">
      <w:pPr>
        <w:ind w:left="142"/>
        <w:rPr>
          <w:rFonts w:ascii="B Nazanin"/>
          <w:sz w:val="24"/>
          <w:szCs w:val="24"/>
        </w:rPr>
        <w:sectPr w:rsidR="0016599A" w:rsidRPr="006A31E7">
          <w:type w:val="continuous"/>
          <w:pgSz w:w="12240" w:h="15840"/>
          <w:pgMar w:top="820" w:right="1460" w:bottom="280" w:left="1300" w:header="720" w:footer="720" w:gutter="0"/>
          <w:cols w:num="2" w:space="720" w:equalWidth="0">
            <w:col w:w="7618" w:space="40"/>
            <w:col w:w="1822"/>
          </w:cols>
        </w:sectPr>
      </w:pP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pPr>
      <w:r w:rsidRPr="006A31E7">
        <w:t xml:space="preserve">If more than </w:t>
      </w:r>
      <w:r w:rsidR="00C8264B" w:rsidRPr="006A31E7">
        <w:t xml:space="preserve">600 meters of cables run </w:t>
      </w:r>
      <w:proofErr w:type="gramStart"/>
      <w:r w:rsidR="00C8264B" w:rsidRPr="006A31E7">
        <w:t>outdoor</w:t>
      </w:r>
      <w:proofErr w:type="gramEnd"/>
      <w:r w:rsidRPr="006A31E7">
        <w:t>, a lightning arrester is required to be installed at 600-meter intervals.</w:t>
      </w:r>
    </w:p>
    <w:p w:rsidR="0016599A" w:rsidRPr="006A31E7" w:rsidRDefault="0016599A" w:rsidP="007F6710">
      <w:pPr>
        <w:pStyle w:val="BodyText"/>
        <w:ind w:left="142"/>
      </w:pPr>
    </w:p>
    <w:p w:rsidR="0016599A" w:rsidRPr="006A31E7" w:rsidRDefault="003D2497" w:rsidP="007F6710">
      <w:pPr>
        <w:pStyle w:val="BodyText"/>
        <w:spacing w:before="28"/>
        <w:ind w:left="142"/>
      </w:pPr>
      <w:r w:rsidRPr="006A31E7">
        <w:t xml:space="preserve"> In addition, the central control panel of the fire detection and alarm system must be powered by a lightning-protected electrical supply.</w:t>
      </w:r>
    </w:p>
    <w:p w:rsidR="0016599A" w:rsidRPr="006A31E7" w:rsidRDefault="0016599A" w:rsidP="007F6710">
      <w:pPr>
        <w:pStyle w:val="BodyText"/>
        <w:spacing w:before="9"/>
        <w:ind w:left="142"/>
      </w:pPr>
    </w:p>
    <w:p w:rsidR="0016599A" w:rsidRPr="006A31E7" w:rsidRDefault="0016599A" w:rsidP="007F6710">
      <w:pPr>
        <w:pStyle w:val="BodyText"/>
        <w:ind w:left="142"/>
      </w:pPr>
    </w:p>
    <w:p w:rsidR="0016599A" w:rsidRPr="006A31E7" w:rsidRDefault="003D2497" w:rsidP="007F6710">
      <w:pPr>
        <w:pStyle w:val="BodyText"/>
        <w:spacing w:before="28"/>
        <w:ind w:left="142"/>
        <w:rPr>
          <w:rFonts w:ascii="B Nazanin" w:cs="B Nazanin"/>
        </w:rPr>
      </w:pPr>
      <w:r w:rsidRPr="006A31E7">
        <w:t>9.2.32. All power-supply circuits, including batters and mains, must be equipped with fuses of suitable rating.</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pPr>
      <w:r w:rsidRPr="006A31E7">
        <w:t xml:space="preserve">Fuses with 20 </w:t>
      </w:r>
      <w:proofErr w:type="gramStart"/>
      <w:r w:rsidRPr="006A31E7">
        <w:t>A</w:t>
      </w:r>
      <w:proofErr w:type="gramEnd"/>
      <w:r w:rsidRPr="006A31E7">
        <w:t>, 40 V ratings or higher must be shielded and come with a cap.</w:t>
      </w:r>
    </w:p>
    <w:p w:rsidR="0016599A" w:rsidRPr="006A31E7" w:rsidRDefault="0016599A" w:rsidP="007F6710">
      <w:pPr>
        <w:pStyle w:val="BodyText"/>
        <w:spacing w:before="11"/>
        <w:ind w:left="142"/>
      </w:pPr>
    </w:p>
    <w:p w:rsidR="0016599A" w:rsidRPr="006A31E7" w:rsidRDefault="0016599A" w:rsidP="007F6710">
      <w:pPr>
        <w:pStyle w:val="BodyText"/>
        <w:ind w:left="142"/>
      </w:pPr>
    </w:p>
    <w:p w:rsidR="0016599A" w:rsidRPr="006A31E7" w:rsidRDefault="003D2497" w:rsidP="007F6710">
      <w:pPr>
        <w:pStyle w:val="BodyText"/>
        <w:spacing w:before="27"/>
        <w:ind w:left="142"/>
      </w:pPr>
      <w:r w:rsidRPr="006A31E7">
        <w:t>9.2.33. According to the manufacturer’s requirements, the addressable fire detection and alarm systems must be wired using shielded and grounded cables.</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pPr>
    </w:p>
    <w:p w:rsidR="0016599A" w:rsidRPr="006A31E7" w:rsidRDefault="003D2497" w:rsidP="007F6710">
      <w:pPr>
        <w:pStyle w:val="Heading1"/>
        <w:spacing w:before="116" w:line="240" w:lineRule="auto"/>
        <w:ind w:left="142"/>
        <w:jc w:val="left"/>
        <w:rPr>
          <w:sz w:val="24"/>
          <w:szCs w:val="24"/>
        </w:rPr>
      </w:pPr>
      <w:bookmarkStart w:id="41" w:name="_Toc515196961"/>
      <w:r w:rsidRPr="006A31E7">
        <w:rPr>
          <w:sz w:val="24"/>
          <w:szCs w:val="24"/>
        </w:rPr>
        <w:t>10</w:t>
      </w:r>
      <w:r w:rsidRPr="006A31E7">
        <w:rPr>
          <w:sz w:val="24"/>
          <w:szCs w:val="24"/>
        </w:rPr>
        <w:tab/>
        <w:t>Means of Egress and Rescue</w:t>
      </w:r>
      <w:bookmarkEnd w:id="41"/>
    </w:p>
    <w:p w:rsidR="0016599A" w:rsidRPr="006A31E7" w:rsidRDefault="0016599A" w:rsidP="007F6710">
      <w:pPr>
        <w:pStyle w:val="BodyText"/>
        <w:ind w:left="142"/>
        <w:rPr>
          <w:rFonts w:ascii="B Titr"/>
          <w:b/>
        </w:rPr>
      </w:pPr>
    </w:p>
    <w:p w:rsidR="0016599A" w:rsidRPr="006A31E7" w:rsidRDefault="003D2497" w:rsidP="007F6710">
      <w:pPr>
        <w:pStyle w:val="BodyText"/>
        <w:spacing w:before="36"/>
        <w:ind w:left="142"/>
      </w:pPr>
      <w:r w:rsidRPr="006A31E7">
        <w:t>Emergency exit and rescue routes are important requirements for building safety and reducing the risks. These routes allow for the fast and reliable evacuation of the personnel and residents and provide access for the rescue and firefighting teams, and their equipment and devices. A means of egress is a continuous, unobstructed path stretching from any point within the building to a public way (alley or street). The means of egress is composed of three separate, distinct parts including the exit access and the exit discharge. The elevators are not considered parts of the means of egress. The design and implementation must provide safe and easy access to a safe area inside or outside the building in the event of a fire.</w:t>
      </w:r>
    </w:p>
    <w:p w:rsidR="0016599A" w:rsidRPr="006A31E7" w:rsidRDefault="0016599A" w:rsidP="007F6710">
      <w:pPr>
        <w:pStyle w:val="BodyText"/>
        <w:ind w:left="142"/>
      </w:pPr>
    </w:p>
    <w:p w:rsidR="0016599A" w:rsidRPr="006A31E7" w:rsidRDefault="0016599A" w:rsidP="007F6710">
      <w:pPr>
        <w:pStyle w:val="BodyText"/>
        <w:ind w:left="142"/>
      </w:pPr>
    </w:p>
    <w:p w:rsidR="0016599A" w:rsidRPr="006A31E7" w:rsidRDefault="0016599A" w:rsidP="007F6710">
      <w:pPr>
        <w:pStyle w:val="BodyText"/>
        <w:ind w:left="142"/>
      </w:pPr>
    </w:p>
    <w:p w:rsidR="0016599A" w:rsidRPr="006A31E7" w:rsidRDefault="0016599A" w:rsidP="007F6710">
      <w:pPr>
        <w:pStyle w:val="BodyText"/>
        <w:spacing w:before="10"/>
        <w:ind w:left="142"/>
        <w:rPr>
          <w:rFonts w:ascii="Times New Roman"/>
        </w:rPr>
      </w:pPr>
    </w:p>
    <w:p w:rsidR="0016599A" w:rsidRPr="006A31E7" w:rsidRDefault="003D2497" w:rsidP="007F6710">
      <w:pPr>
        <w:pStyle w:val="BodyText"/>
        <w:spacing w:before="28"/>
        <w:ind w:left="142"/>
      </w:pPr>
      <w:r w:rsidRPr="006A31E7">
        <w:t xml:space="preserve"> In this regard, it is necessary that:</w:t>
      </w:r>
    </w:p>
    <w:p w:rsidR="0016599A" w:rsidRPr="006A31E7" w:rsidRDefault="0016599A" w:rsidP="007F6710">
      <w:pPr>
        <w:pStyle w:val="BodyText"/>
        <w:ind w:left="142"/>
      </w:pPr>
    </w:p>
    <w:p w:rsidR="0016599A" w:rsidRPr="006A31E7" w:rsidRDefault="003D2497" w:rsidP="007F6710">
      <w:pPr>
        <w:pStyle w:val="BodyText"/>
        <w:spacing w:before="146"/>
        <w:ind w:left="142"/>
      </w:pPr>
      <w:r w:rsidRPr="006A31E7">
        <w:t>10.1. Adequate means of egress of sufficient capacity are planned throughout the building, providing a smooth and easy access to a safe area.</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147"/>
        <w:ind w:left="142"/>
        <w:rPr>
          <w:rFonts w:ascii="B Nazanin" w:cs="B Nazanin"/>
        </w:rPr>
      </w:pPr>
      <w:r w:rsidRPr="006A31E7">
        <w:t>10.2. The evacuation path is illuminated adequately and all exits are marked with proper, distinctive signs.</w:t>
      </w:r>
    </w:p>
    <w:p w:rsidR="0016599A" w:rsidRPr="006A31E7" w:rsidRDefault="0016599A" w:rsidP="007F6710">
      <w:pPr>
        <w:pStyle w:val="BodyText"/>
        <w:spacing w:before="12"/>
        <w:ind w:left="142"/>
        <w:rPr>
          <w:rFonts w:ascii="B Nazanin"/>
        </w:rPr>
      </w:pPr>
    </w:p>
    <w:p w:rsidR="00C8264B" w:rsidRPr="006A31E7" w:rsidRDefault="003D2497" w:rsidP="007F6710">
      <w:pPr>
        <w:pStyle w:val="BodyText"/>
        <w:spacing w:before="147"/>
        <w:ind w:left="142"/>
        <w:rPr>
          <w:rtl/>
        </w:rPr>
      </w:pPr>
      <w:r w:rsidRPr="006A31E7">
        <w:t xml:space="preserve">10.3. </w:t>
      </w:r>
      <w:r w:rsidR="00C8264B" w:rsidRPr="006A31E7">
        <w:t xml:space="preserve">It is </w:t>
      </w:r>
      <w:r w:rsidR="006127FF" w:rsidRPr="006A31E7">
        <w:t xml:space="preserve">required </w:t>
      </w:r>
      <w:r w:rsidR="00C8264B" w:rsidRPr="006A31E7">
        <w:t xml:space="preserve">that the necessary measures are taken to prevent the flame and smoke from </w:t>
      </w:r>
      <w:r w:rsidR="006127FF" w:rsidRPr="006A31E7">
        <w:t xml:space="preserve">spreading to </w:t>
      </w:r>
      <w:r w:rsidR="00C8264B" w:rsidRPr="006A31E7">
        <w:t>the exit paths in a manner that is appropriate in relation to the usage, size and height of the building.</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147"/>
        <w:ind w:left="142"/>
      </w:pPr>
      <w:r w:rsidRPr="006A31E7">
        <w:t>The special requirements and regulations in this regard can be found in Chapter 3 of the National Construction Regulations.</w:t>
      </w:r>
    </w:p>
    <w:p w:rsidR="0016599A" w:rsidRPr="006A31E7" w:rsidRDefault="0016599A" w:rsidP="007F6710">
      <w:pPr>
        <w:pStyle w:val="BodyText"/>
        <w:spacing w:before="11"/>
        <w:ind w:left="142"/>
      </w:pPr>
    </w:p>
    <w:p w:rsidR="0016599A" w:rsidRPr="006A31E7" w:rsidRDefault="003D2497" w:rsidP="007F6710">
      <w:pPr>
        <w:pStyle w:val="BodyText"/>
        <w:spacing w:before="27"/>
        <w:ind w:left="142"/>
      </w:pPr>
      <w:r w:rsidRPr="006A31E7">
        <w:rPr>
          <w:rFonts w:ascii="B Nazanin"/>
        </w:rPr>
        <w:t xml:space="preserve"> </w:t>
      </w:r>
    </w:p>
    <w:p w:rsidR="0016599A" w:rsidRPr="006A31E7" w:rsidRDefault="0016599A" w:rsidP="007F6710">
      <w:pPr>
        <w:pStyle w:val="BodyText"/>
        <w:spacing w:before="5"/>
        <w:ind w:left="142"/>
      </w:pPr>
    </w:p>
    <w:p w:rsidR="0016599A" w:rsidRPr="006A31E7" w:rsidRDefault="003D2497" w:rsidP="007F6710">
      <w:pPr>
        <w:pStyle w:val="Heading1"/>
        <w:spacing w:line="240" w:lineRule="auto"/>
        <w:ind w:left="142"/>
        <w:jc w:val="left"/>
        <w:rPr>
          <w:sz w:val="24"/>
          <w:szCs w:val="24"/>
        </w:rPr>
      </w:pPr>
      <w:bookmarkStart w:id="42" w:name="_Toc515196962"/>
      <w:r w:rsidRPr="006A31E7">
        <w:rPr>
          <w:sz w:val="24"/>
          <w:szCs w:val="24"/>
        </w:rPr>
        <w:t>11</w:t>
      </w:r>
      <w:r w:rsidRPr="006A31E7">
        <w:rPr>
          <w:sz w:val="24"/>
          <w:szCs w:val="24"/>
        </w:rPr>
        <w:tab/>
        <w:t>Enhancing Building Fire Safety</w:t>
      </w:r>
      <w:bookmarkEnd w:id="42"/>
    </w:p>
    <w:p w:rsidR="0016599A" w:rsidRPr="006A31E7" w:rsidRDefault="0016599A" w:rsidP="007F6710">
      <w:pPr>
        <w:pStyle w:val="BodyText"/>
        <w:spacing w:before="14"/>
        <w:ind w:left="142"/>
        <w:rPr>
          <w:rFonts w:ascii="B Titr"/>
          <w:b/>
        </w:rPr>
      </w:pPr>
    </w:p>
    <w:p w:rsidR="0016599A" w:rsidRPr="006A31E7" w:rsidRDefault="003D2497" w:rsidP="007F6710">
      <w:pPr>
        <w:pStyle w:val="BodyText"/>
        <w:spacing w:before="36"/>
        <w:ind w:left="142"/>
      </w:pPr>
      <w:r w:rsidRPr="006A31E7">
        <w:t>It is essential that, in addition to planning for the necessary fire safety arrangements, the building is designed and constructed to withstand fire for long enough and not to allow the spread of fire to adjacent areas and buildings. In this regard, it is of utmost importance to conform to the basic following requirements in the design and construction of the buildings.</w:t>
      </w:r>
    </w:p>
    <w:p w:rsidR="0016599A" w:rsidRPr="006A31E7" w:rsidRDefault="0016599A" w:rsidP="007F6710">
      <w:pPr>
        <w:pStyle w:val="BodyText"/>
        <w:ind w:left="142"/>
      </w:pPr>
    </w:p>
    <w:p w:rsidR="0016599A" w:rsidRPr="006A31E7" w:rsidRDefault="0016599A" w:rsidP="007F6710">
      <w:pPr>
        <w:pStyle w:val="BodyText"/>
        <w:spacing w:before="6"/>
        <w:ind w:left="142"/>
      </w:pPr>
    </w:p>
    <w:p w:rsidR="0016599A" w:rsidRPr="006A31E7" w:rsidRDefault="003D2497" w:rsidP="007F6710">
      <w:pPr>
        <w:ind w:left="142"/>
        <w:rPr>
          <w:b/>
          <w:bCs/>
          <w:sz w:val="24"/>
          <w:szCs w:val="24"/>
        </w:rPr>
      </w:pPr>
      <w:r w:rsidRPr="006A31E7">
        <w:rPr>
          <w:b/>
          <w:bCs/>
          <w:sz w:val="24"/>
          <w:szCs w:val="24"/>
        </w:rPr>
        <w:t xml:space="preserve">11.1. The necessary arrangements must be made to prevent the spread of fire </w:t>
      </w:r>
      <w:r w:rsidR="006127FF" w:rsidRPr="006A31E7">
        <w:rPr>
          <w:b/>
          <w:bCs/>
          <w:sz w:val="24"/>
          <w:szCs w:val="24"/>
        </w:rPr>
        <w:t>inside</w:t>
      </w:r>
      <w:r w:rsidRPr="006A31E7">
        <w:rPr>
          <w:b/>
          <w:bCs/>
          <w:sz w:val="24"/>
          <w:szCs w:val="24"/>
        </w:rPr>
        <w:t xml:space="preserve"> the building through internal wall coverings and finishes. Accordingly, it is important to:</w:t>
      </w:r>
    </w:p>
    <w:p w:rsidR="0016599A" w:rsidRPr="006A31E7" w:rsidRDefault="0016599A" w:rsidP="007F6710">
      <w:pPr>
        <w:pStyle w:val="BodyText"/>
        <w:spacing w:before="10"/>
        <w:ind w:left="142"/>
        <w:rPr>
          <w:rFonts w:ascii="B Titr"/>
          <w:b/>
        </w:rPr>
      </w:pPr>
    </w:p>
    <w:p w:rsidR="0016599A" w:rsidRPr="006A31E7" w:rsidRDefault="003D2497" w:rsidP="007F6710">
      <w:pPr>
        <w:pStyle w:val="BodyText"/>
        <w:spacing w:before="164"/>
        <w:ind w:left="142"/>
        <w:rPr>
          <w:rFonts w:ascii="B Nazanin" w:cs="B Nazanin"/>
        </w:rPr>
      </w:pPr>
      <w:r w:rsidRPr="006A31E7">
        <w:t xml:space="preserve">11.1.1. </w:t>
      </w:r>
      <w:proofErr w:type="gramStart"/>
      <w:r w:rsidRPr="006A31E7">
        <w:t>use</w:t>
      </w:r>
      <w:proofErr w:type="gramEnd"/>
      <w:r w:rsidRPr="006A31E7">
        <w:t xml:space="preserve"> incombustible or fire-retardant materials.</w:t>
      </w:r>
    </w:p>
    <w:p w:rsidR="0016599A" w:rsidRPr="006A31E7" w:rsidRDefault="0016599A" w:rsidP="007F6710">
      <w:pPr>
        <w:ind w:left="142"/>
        <w:rPr>
          <w:rFonts w:ascii="B Nazanin" w:cs="B Nazanin"/>
          <w:sz w:val="24"/>
          <w:szCs w:val="24"/>
        </w:rPr>
        <w:sectPr w:rsidR="0016599A" w:rsidRPr="006A31E7">
          <w:pgSz w:w="12240" w:h="15840"/>
          <w:pgMar w:top="1560" w:right="1460" w:bottom="940" w:left="1300" w:header="720" w:footer="720" w:gutter="0"/>
          <w:cols w:space="720"/>
        </w:sectPr>
      </w:pPr>
    </w:p>
    <w:p w:rsidR="0016599A" w:rsidRPr="006A31E7" w:rsidRDefault="003D2497" w:rsidP="007F6710">
      <w:pPr>
        <w:pStyle w:val="BodyText"/>
        <w:spacing w:before="6"/>
        <w:ind w:left="142"/>
        <w:rPr>
          <w:rFonts w:ascii="B Nazanin"/>
        </w:rPr>
      </w:pPr>
      <w:r w:rsidRPr="006A31E7">
        <w:rPr>
          <w:noProof/>
          <w:lang w:bidi="fa-IR"/>
        </w:rPr>
        <w:lastRenderedPageBreak/>
        <w:drawing>
          <wp:anchor distT="0" distB="0" distL="0" distR="0" simplePos="0" relativeHeight="251679744" behindDoc="0" locked="0" layoutInCell="1" allowOverlap="1" wp14:anchorId="0FD5A9EC" wp14:editId="12E474F0">
            <wp:simplePos x="0" y="0"/>
            <wp:positionH relativeFrom="page">
              <wp:posOffset>5858255</wp:posOffset>
            </wp:positionH>
            <wp:positionV relativeFrom="page">
              <wp:posOffset>361187</wp:posOffset>
            </wp:positionV>
            <wp:extent cx="542543" cy="438912"/>
            <wp:effectExtent l="0" t="0" r="0" b="0"/>
            <wp:wrapNone/>
            <wp:docPr id="55"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16" cstate="print"/>
                    <a:stretch>
                      <a:fillRect/>
                    </a:stretch>
                  </pic:blipFill>
                  <pic:spPr>
                    <a:xfrm>
                      <a:off x="0" y="0"/>
                      <a:ext cx="542543" cy="438912"/>
                    </a:xfrm>
                    <a:prstGeom prst="rect">
                      <a:avLst/>
                    </a:prstGeom>
                  </pic:spPr>
                </pic:pic>
              </a:graphicData>
            </a:graphic>
          </wp:anchor>
        </w:drawing>
      </w:r>
    </w:p>
    <w:p w:rsidR="0016599A" w:rsidRPr="006A31E7" w:rsidRDefault="003D2497" w:rsidP="007F6710">
      <w:pPr>
        <w:pStyle w:val="BodyText"/>
        <w:spacing w:before="28"/>
        <w:ind w:left="142"/>
      </w:pPr>
      <w:r w:rsidRPr="006A31E7">
        <w:t xml:space="preserve">11.1.2. </w:t>
      </w:r>
      <w:proofErr w:type="gramStart"/>
      <w:r w:rsidRPr="006A31E7">
        <w:t>select</w:t>
      </w:r>
      <w:proofErr w:type="gramEnd"/>
      <w:r w:rsidRPr="006A31E7">
        <w:t xml:space="preserve"> wall coverings that hinder the spread of flames over the surface and produce a limited amount of heat when burning.</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10"/>
        <w:ind w:left="142"/>
      </w:pPr>
    </w:p>
    <w:p w:rsidR="0016599A" w:rsidRPr="006A31E7" w:rsidRDefault="003D2497" w:rsidP="007F6710">
      <w:pPr>
        <w:pStyle w:val="BodyText"/>
        <w:spacing w:before="28"/>
        <w:ind w:left="142"/>
      </w:pPr>
      <w:r w:rsidRPr="006A31E7">
        <w:t xml:space="preserve">11.1.3. </w:t>
      </w:r>
      <w:proofErr w:type="gramStart"/>
      <w:r w:rsidRPr="006A31E7">
        <w:t>plan</w:t>
      </w:r>
      <w:proofErr w:type="gramEnd"/>
      <w:r w:rsidRPr="006A31E7">
        <w:t xml:space="preserve"> the interior layout adequately considering the use and size of the building to prevent the spread of fire with the help of fire-resistant structures.</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5"/>
        <w:ind w:left="142"/>
      </w:pPr>
    </w:p>
    <w:p w:rsidR="0016599A" w:rsidRPr="006A31E7" w:rsidRDefault="003D2497" w:rsidP="007F6710">
      <w:pPr>
        <w:ind w:left="142"/>
        <w:rPr>
          <w:b/>
          <w:bCs/>
          <w:sz w:val="24"/>
          <w:szCs w:val="24"/>
        </w:rPr>
      </w:pPr>
      <w:r w:rsidRPr="006A31E7">
        <w:rPr>
          <w:b/>
          <w:bCs/>
          <w:sz w:val="24"/>
          <w:szCs w:val="24"/>
        </w:rPr>
        <w:t>11.2. Instructions for wall finishes and interior design</w:t>
      </w:r>
    </w:p>
    <w:p w:rsidR="0016599A" w:rsidRPr="006A31E7" w:rsidRDefault="0016599A" w:rsidP="007F6710">
      <w:pPr>
        <w:pStyle w:val="BodyText"/>
        <w:spacing w:before="13"/>
        <w:ind w:left="142"/>
        <w:rPr>
          <w:rFonts w:ascii="B Titr"/>
          <w:b/>
        </w:rPr>
      </w:pPr>
    </w:p>
    <w:p w:rsidR="0016599A" w:rsidRPr="006A31E7" w:rsidRDefault="003D2497" w:rsidP="007F6710">
      <w:pPr>
        <w:pStyle w:val="BodyText"/>
        <w:spacing w:before="27"/>
        <w:ind w:left="142"/>
      </w:pPr>
      <w:r w:rsidRPr="006A31E7">
        <w:t xml:space="preserve">11.2.1. Combustible materials (such as carpets, floorings, etc.) shall not be used in hallways, fire escapes, entrances to units, or on the ceiling. </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3"/>
        <w:ind w:left="142"/>
      </w:pPr>
    </w:p>
    <w:p w:rsidR="0016599A" w:rsidRPr="006A31E7" w:rsidRDefault="003D2497" w:rsidP="007F6710">
      <w:pPr>
        <w:pStyle w:val="BodyText"/>
        <w:spacing w:before="28"/>
        <w:ind w:left="142"/>
      </w:pPr>
      <w:r w:rsidRPr="006A31E7">
        <w:t>11.2.2. Combustible materials shall not be used to decorate or in the wall finish in assembly areas, cinemas, and emergency access routes in any building.</w:t>
      </w:r>
    </w:p>
    <w:p w:rsidR="0016599A" w:rsidRPr="006A31E7" w:rsidRDefault="0016599A" w:rsidP="007F6710">
      <w:pPr>
        <w:pStyle w:val="BodyText"/>
        <w:spacing w:before="11"/>
        <w:ind w:left="142"/>
        <w:rPr>
          <w:rFonts w:ascii="B Nazanin"/>
        </w:rPr>
      </w:pPr>
    </w:p>
    <w:p w:rsidR="0016599A" w:rsidRPr="006A31E7" w:rsidRDefault="0016599A" w:rsidP="007F6710">
      <w:pPr>
        <w:pStyle w:val="BodyText"/>
        <w:spacing w:before="10"/>
        <w:ind w:left="142"/>
      </w:pPr>
    </w:p>
    <w:p w:rsidR="0016599A" w:rsidRPr="006A31E7" w:rsidRDefault="003D2497" w:rsidP="007F6710">
      <w:pPr>
        <w:ind w:left="142"/>
        <w:rPr>
          <w:b/>
          <w:bCs/>
          <w:sz w:val="24"/>
          <w:szCs w:val="24"/>
        </w:rPr>
      </w:pPr>
      <w:r w:rsidRPr="006A31E7">
        <w:rPr>
          <w:b/>
          <w:bCs/>
          <w:sz w:val="24"/>
          <w:szCs w:val="24"/>
        </w:rPr>
        <w:t>11.3. Heating system regulations</w:t>
      </w:r>
    </w:p>
    <w:p w:rsidR="0016599A" w:rsidRPr="006A31E7" w:rsidRDefault="0016599A" w:rsidP="007F6710">
      <w:pPr>
        <w:pStyle w:val="BodyText"/>
        <w:spacing w:before="13"/>
        <w:ind w:left="142"/>
        <w:rPr>
          <w:rFonts w:ascii="B Titr"/>
          <w:b/>
        </w:rPr>
      </w:pPr>
    </w:p>
    <w:p w:rsidR="0016599A" w:rsidRPr="006A31E7" w:rsidRDefault="003D2497" w:rsidP="007F6710">
      <w:pPr>
        <w:pStyle w:val="BodyText"/>
        <w:spacing w:before="27"/>
        <w:ind w:left="142"/>
      </w:pPr>
      <w:r w:rsidRPr="006A31E7">
        <w:t xml:space="preserve">11.3.1. All buildings must have central heating systems. </w:t>
      </w:r>
      <w:r w:rsidR="006127FF" w:rsidRPr="006A31E7">
        <w:t xml:space="preserve">The use of </w:t>
      </w:r>
      <w:r w:rsidRPr="006A31E7">
        <w:t>space heaters with an open flame is prohibited.</w:t>
      </w:r>
    </w:p>
    <w:p w:rsidR="0016599A" w:rsidRPr="006A31E7" w:rsidRDefault="0016599A" w:rsidP="007F6710">
      <w:pPr>
        <w:pStyle w:val="BodyText"/>
        <w:spacing w:before="11"/>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28"/>
        <w:ind w:left="142"/>
        <w:rPr>
          <w:rFonts w:ascii="B Nazanin" w:cs="B Nazanin"/>
        </w:rPr>
      </w:pPr>
      <w:r w:rsidRPr="006A31E7">
        <w:t>11.3.2. The gas pipework of the building must be approved by the gas department.</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pPr>
      <w:r w:rsidRPr="006A31E7">
        <w:t>11.3.3. For each branch of the gas pipework, except for illumination, a separate chimney must be considered that runs up to 80 cm above the roof level and is terminated with proper caps.</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ind w:left="142"/>
      </w:pPr>
    </w:p>
    <w:p w:rsidR="0016599A" w:rsidRPr="006A31E7" w:rsidRDefault="003D2497" w:rsidP="007F6710">
      <w:pPr>
        <w:pStyle w:val="BodyText"/>
        <w:spacing w:before="27"/>
        <w:ind w:left="142"/>
      </w:pPr>
      <w:r w:rsidRPr="006A31E7">
        <w:t xml:space="preserve">11.3.4. If possible, </w:t>
      </w:r>
      <w:r w:rsidR="006127FF" w:rsidRPr="006A31E7">
        <w:t xml:space="preserve">the kitchens of </w:t>
      </w:r>
      <w:r w:rsidRPr="006A31E7">
        <w:t>restaurant</w:t>
      </w:r>
      <w:r w:rsidR="006127FF" w:rsidRPr="006A31E7">
        <w:t>s</w:t>
      </w:r>
      <w:r w:rsidRPr="006A31E7">
        <w:t xml:space="preserve"> must be located under an open area</w:t>
      </w:r>
      <w:r w:rsidR="006127FF" w:rsidRPr="006A31E7">
        <w:t>;</w:t>
      </w:r>
      <w:r w:rsidRPr="006A31E7">
        <w:t xml:space="preserve"> or if it is located at the base</w:t>
      </w:r>
      <w:r w:rsidR="006127FF" w:rsidRPr="006A31E7">
        <w:t>ment</w:t>
      </w:r>
      <w:r w:rsidRPr="006A31E7">
        <w:t xml:space="preserve"> of a building, </w:t>
      </w:r>
      <w:r w:rsidR="006127FF" w:rsidRPr="006A31E7">
        <w:t xml:space="preserve">it should be </w:t>
      </w:r>
      <w:r w:rsidRPr="006A31E7">
        <w:t xml:space="preserve">adjacent to an open area, </w:t>
      </w:r>
      <w:r w:rsidR="006127FF" w:rsidRPr="006A31E7">
        <w:t xml:space="preserve">and not </w:t>
      </w:r>
      <w:r w:rsidRPr="006A31E7">
        <w:t xml:space="preserve">under </w:t>
      </w:r>
      <w:r w:rsidR="006127FF" w:rsidRPr="006A31E7">
        <w:t>the</w:t>
      </w:r>
      <w:r w:rsidRPr="006A31E7">
        <w:t xml:space="preserve"> assembly room.</w:t>
      </w:r>
    </w:p>
    <w:p w:rsidR="0016599A" w:rsidRPr="006A31E7" w:rsidRDefault="0016599A" w:rsidP="007F6710">
      <w:pPr>
        <w:pStyle w:val="BodyText"/>
        <w:spacing w:before="4"/>
        <w:ind w:left="142"/>
      </w:pPr>
    </w:p>
    <w:p w:rsidR="0016599A" w:rsidRPr="006A31E7" w:rsidRDefault="003D2497" w:rsidP="007F6710">
      <w:pPr>
        <w:ind w:left="142"/>
        <w:rPr>
          <w:b/>
          <w:bCs/>
          <w:sz w:val="24"/>
          <w:szCs w:val="24"/>
        </w:rPr>
      </w:pPr>
      <w:r w:rsidRPr="006A31E7">
        <w:rPr>
          <w:b/>
          <w:bCs/>
          <w:sz w:val="24"/>
          <w:szCs w:val="24"/>
        </w:rPr>
        <w:lastRenderedPageBreak/>
        <w:t>11.4. Boiler room requirements</w:t>
      </w:r>
    </w:p>
    <w:p w:rsidR="0016599A" w:rsidRPr="006A31E7" w:rsidRDefault="0016599A" w:rsidP="007F6710">
      <w:pPr>
        <w:pStyle w:val="BodyText"/>
        <w:spacing w:before="14"/>
        <w:ind w:left="142"/>
        <w:rPr>
          <w:rFonts w:ascii="B Titr"/>
          <w:b/>
        </w:rPr>
      </w:pPr>
    </w:p>
    <w:p w:rsidR="0016599A" w:rsidRPr="006A31E7" w:rsidRDefault="003D2497" w:rsidP="007F6710">
      <w:pPr>
        <w:pStyle w:val="BodyText"/>
        <w:spacing w:before="27"/>
        <w:ind w:left="142"/>
      </w:pPr>
      <w:r w:rsidRPr="006A31E7">
        <w:t>11.4.1. Whenever possible, the boiler room must be planned outside the building. Otherwise, it must be located adjacent to an open space or have a window facing the open area.</w:t>
      </w:r>
    </w:p>
    <w:p w:rsidR="0016599A" w:rsidRPr="006A31E7" w:rsidRDefault="0016599A" w:rsidP="007F6710">
      <w:pPr>
        <w:pStyle w:val="BodyText"/>
        <w:spacing w:before="13"/>
        <w:ind w:left="142"/>
        <w:rPr>
          <w:rFonts w:ascii="B Nazanin"/>
        </w:rPr>
      </w:pPr>
    </w:p>
    <w:p w:rsidR="0016599A" w:rsidRPr="006A31E7" w:rsidRDefault="0016599A" w:rsidP="007F6710">
      <w:pPr>
        <w:pStyle w:val="BodyText"/>
        <w:spacing w:before="27"/>
        <w:ind w:left="142"/>
        <w:rPr>
          <w:rFonts w:ascii="B Nazanin" w:cs="B Nazanin"/>
        </w:rPr>
      </w:pPr>
    </w:p>
    <w:p w:rsidR="0016599A" w:rsidRPr="006A31E7" w:rsidRDefault="003D2497" w:rsidP="007F6710">
      <w:pPr>
        <w:pStyle w:val="BodyText"/>
        <w:spacing w:before="10"/>
        <w:ind w:left="142"/>
      </w:pPr>
      <w:r w:rsidRPr="006A31E7">
        <w:t xml:space="preserve">11.4.2. The boiler room of the facilities shall not be adjacent to an elevator pit, staircase, or an assembly </w:t>
      </w:r>
      <w:r w:rsidR="00592BC5" w:rsidRPr="006A31E7">
        <w:t>room</w:t>
      </w:r>
      <w:r w:rsidRPr="006A31E7">
        <w:t>. Otherwise, they must be separated by a fire-resistant wall.</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7"/>
        <w:ind w:left="142"/>
        <w:rPr>
          <w:rFonts w:ascii="B Nazanin" w:cs="B Nazanin"/>
        </w:rPr>
      </w:pPr>
      <w:r w:rsidRPr="006A31E7">
        <w:t>11.4.3. Separate ducts are to be considered for facility pipes, electrical cables, and chimneys.</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rPr>
          <w:rFonts w:ascii="B Nazanin" w:cs="B Nazanin"/>
        </w:rPr>
      </w:pPr>
      <w:r w:rsidRPr="006A31E7">
        <w:t>11.4.4. A metal door and clear space through the doorway must be considered for the boiler room.</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8"/>
        <w:ind w:left="142"/>
        <w:rPr>
          <w:rFonts w:ascii="B Nazanin" w:cs="B Nazanin"/>
        </w:rPr>
      </w:pPr>
      <w:r w:rsidRPr="006A31E7">
        <w:t>11.4.5. A suitable ventilation system is to be planned in proportion to the size of the boiler room.</w:t>
      </w:r>
    </w:p>
    <w:p w:rsidR="0016599A" w:rsidRPr="006A31E7" w:rsidRDefault="0016599A" w:rsidP="007F6710">
      <w:pPr>
        <w:pStyle w:val="BodyText"/>
        <w:spacing w:before="11"/>
        <w:ind w:left="142"/>
        <w:rPr>
          <w:rFonts w:ascii="B Nazanin"/>
        </w:rPr>
      </w:pPr>
    </w:p>
    <w:p w:rsidR="0016599A" w:rsidRPr="006A31E7" w:rsidRDefault="003D2497" w:rsidP="007F6710">
      <w:pPr>
        <w:pStyle w:val="BodyText"/>
        <w:spacing w:before="28"/>
        <w:ind w:left="142"/>
        <w:rPr>
          <w:rFonts w:ascii="B Nazanin" w:cs="B Nazanin"/>
        </w:rPr>
      </w:pPr>
      <w:r w:rsidRPr="006A31E7">
        <w:t>11.4.6. All pressurized vessels must be equipped with safety valves.</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7"/>
        <w:ind w:left="142"/>
        <w:rPr>
          <w:rFonts w:ascii="B Nazanin" w:cs="B Nazanin"/>
        </w:rPr>
      </w:pPr>
      <w:r w:rsidRPr="006A31E7">
        <w:t>11.4.7. Surface-mounted electrical wiring is prohibited unless the cables run through a special tube.</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7"/>
        <w:ind w:left="142"/>
        <w:rPr>
          <w:rFonts w:ascii="B Nazanin" w:cs="B Nazanin"/>
        </w:rPr>
      </w:pPr>
      <w:r w:rsidRPr="006A31E7">
        <w:t>11.4.8. Special, protected lights must be used.</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rPr>
          <w:rFonts w:ascii="B Nazanin" w:cs="B Nazanin"/>
        </w:rPr>
      </w:pPr>
      <w:r w:rsidRPr="006A31E7">
        <w:t>11.4.9. The boiler room of the facility must be equipped with the fire detection, alarm, and suppression system and safety equipment.</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rPr>
          <w:rFonts w:ascii="B Nazanin" w:cs="B Nazanin"/>
        </w:rPr>
      </w:pPr>
      <w:r w:rsidRPr="006A31E7">
        <w:t>11.4.10. A floor-cleaning machine must be available in the boiler room.</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7"/>
        <w:ind w:left="142"/>
        <w:rPr>
          <w:rFonts w:ascii="B Nazanin" w:cs="B Nazanin"/>
        </w:rPr>
      </w:pPr>
      <w:r w:rsidRPr="006A31E7">
        <w:t>11.4.11. At least one-third of the space in the boiler room must remain empty.</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7"/>
        <w:ind w:left="142"/>
        <w:rPr>
          <w:rFonts w:ascii="B Nazanin" w:cs="B Nazanin"/>
        </w:rPr>
      </w:pPr>
      <w:r w:rsidRPr="006A31E7">
        <w:t>11.4.12. All torches are required to be equipped with a thermocouple control valve.</w:t>
      </w:r>
    </w:p>
    <w:p w:rsidR="0087609A" w:rsidRPr="006A31E7" w:rsidRDefault="0087609A" w:rsidP="007F6710">
      <w:pPr>
        <w:ind w:left="142"/>
        <w:rPr>
          <w:b/>
          <w:bCs/>
          <w:sz w:val="24"/>
          <w:szCs w:val="24"/>
        </w:rPr>
      </w:pPr>
    </w:p>
    <w:p w:rsidR="0016599A" w:rsidRPr="006A31E7" w:rsidRDefault="003D2497" w:rsidP="007F6710">
      <w:pPr>
        <w:ind w:left="142"/>
        <w:rPr>
          <w:b/>
          <w:bCs/>
          <w:sz w:val="24"/>
          <w:szCs w:val="24"/>
        </w:rPr>
      </w:pPr>
      <w:r w:rsidRPr="006A31E7">
        <w:rPr>
          <w:b/>
          <w:bCs/>
          <w:sz w:val="24"/>
          <w:szCs w:val="24"/>
        </w:rPr>
        <w:t>11.5. Considerations on Stone and Glass Exterior Wall Systems</w:t>
      </w:r>
    </w:p>
    <w:p w:rsidR="0016599A" w:rsidRPr="006A31E7" w:rsidRDefault="003D2497" w:rsidP="007F6710">
      <w:pPr>
        <w:pStyle w:val="BodyText"/>
        <w:spacing w:before="27"/>
        <w:ind w:left="142"/>
        <w:rPr>
          <w:rFonts w:ascii="B Nazanin" w:cs="B Nazanin"/>
        </w:rPr>
      </w:pPr>
      <w:r w:rsidRPr="006A31E7">
        <w:t>11.5.1. Tempered glass is required to be used in curtain walls.</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pPr>
      <w:r w:rsidRPr="006A31E7">
        <w:t>11.5.2. A minimum width of 1 m fire-resistant materials must be used at the intersection between the separating walls and the glass curtain wall to prevent the spread of fire through the back of the curtain wall.</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7"/>
        <w:ind w:left="142"/>
      </w:pPr>
      <w:r w:rsidRPr="006A31E7">
        <w:t>11.5.3. The glass thickness must be selected in proportion to its dimension and a 2 cm gap must be considered at every six meters in height.</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28"/>
        <w:ind w:left="142"/>
        <w:rPr>
          <w:rFonts w:ascii="B Nazanin" w:cs="B Nazanin"/>
        </w:rPr>
      </w:pPr>
      <w:r w:rsidRPr="006A31E7">
        <w:t>11.5.4. The stone</w:t>
      </w:r>
      <w:r w:rsidR="00592BC5" w:rsidRPr="006A31E7">
        <w:t>s</w:t>
      </w:r>
      <w:r w:rsidRPr="006A31E7">
        <w:t xml:space="preserve"> must be placed and secured over an angle beam at every three meters in height.</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7"/>
        <w:ind w:left="142"/>
        <w:rPr>
          <w:rFonts w:ascii="B Nazanin" w:cs="B Nazanin"/>
        </w:rPr>
      </w:pPr>
      <w:r w:rsidRPr="006A31E7">
        <w:t xml:space="preserve">11.5.5. The glass </w:t>
      </w:r>
      <w:r w:rsidRPr="006A31E7">
        <w:rPr>
          <w:color w:val="FF0000"/>
        </w:rPr>
        <w:t>f</w:t>
      </w:r>
      <w:r w:rsidR="00592BC5" w:rsidRPr="006A31E7">
        <w:rPr>
          <w:color w:val="FF0000"/>
        </w:rPr>
        <w:t>rames</w:t>
      </w:r>
      <w:r w:rsidRPr="006A31E7">
        <w:t xml:space="preserve"> must be fixed and secured.</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8"/>
        <w:ind w:left="142"/>
        <w:rPr>
          <w:rFonts w:ascii="B Nazanin" w:cs="B Nazanin"/>
        </w:rPr>
      </w:pPr>
      <w:r w:rsidRPr="006A31E7">
        <w:t>11.5.6. The stone fasteners over the caps must be fastened tightly.</w:t>
      </w:r>
    </w:p>
    <w:p w:rsidR="0016599A" w:rsidRPr="006A31E7" w:rsidRDefault="0016599A" w:rsidP="007F6710">
      <w:pPr>
        <w:ind w:left="142"/>
        <w:rPr>
          <w:rFonts w:ascii="B Nazanin" w:cs="B Nazanin"/>
          <w:sz w:val="24"/>
          <w:szCs w:val="24"/>
        </w:rPr>
        <w:sectPr w:rsidR="0016599A" w:rsidRPr="006A31E7">
          <w:pgSz w:w="12240" w:h="15840"/>
          <w:pgMar w:top="1560" w:right="1460" w:bottom="940" w:left="1300" w:header="720" w:footer="720" w:gutter="0"/>
          <w:cols w:space="720"/>
        </w:sectPr>
      </w:pPr>
    </w:p>
    <w:p w:rsidR="0016599A" w:rsidRPr="006A31E7" w:rsidRDefault="0016599A" w:rsidP="007F6710">
      <w:pPr>
        <w:pStyle w:val="BodyText"/>
        <w:spacing w:before="6"/>
        <w:ind w:left="142"/>
        <w:rPr>
          <w:rFonts w:ascii="B Nazanin"/>
        </w:rPr>
      </w:pPr>
    </w:p>
    <w:p w:rsidR="0016599A" w:rsidRPr="006A31E7" w:rsidRDefault="003D2497" w:rsidP="007F6710">
      <w:pPr>
        <w:pStyle w:val="BodyText"/>
        <w:spacing w:before="28"/>
        <w:ind w:left="142"/>
      </w:pPr>
      <w:r w:rsidRPr="006A31E7">
        <w:t>11.5.7. If the building is, entirely or partially, constructed over a steel frame, it is essential to specify the required fire resistance based on Chapter 3 of the National Construction Regulations. The details of reinforcement, including the type and thickness of materials, linings, and products and implementation standards must be noted in the construction drawings. The fire resistance design calculations along with the standard quality and products safety documents, the method of practice, and construction drawings must be approved by the Firefighting and Urban Safety Services Organization.</w:t>
      </w:r>
    </w:p>
    <w:p w:rsidR="0016599A" w:rsidRPr="006A31E7" w:rsidRDefault="0016599A" w:rsidP="007F6710">
      <w:pPr>
        <w:pStyle w:val="BodyText"/>
        <w:ind w:left="142"/>
      </w:pPr>
    </w:p>
    <w:p w:rsidR="0087609A" w:rsidRPr="006A31E7" w:rsidRDefault="003D2497" w:rsidP="007F6710">
      <w:pPr>
        <w:pStyle w:val="BodyText"/>
        <w:spacing w:before="157"/>
        <w:ind w:left="142"/>
        <w:sectPr w:rsidR="0087609A" w:rsidRPr="006A31E7" w:rsidSect="0087609A">
          <w:type w:val="continuous"/>
          <w:pgSz w:w="12240" w:h="15840"/>
          <w:pgMar w:top="820" w:right="1460" w:bottom="280" w:left="1300" w:header="720" w:footer="720" w:gutter="0"/>
          <w:cols w:space="720"/>
        </w:sectPr>
      </w:pPr>
      <w:r w:rsidRPr="006A31E7">
        <w:t xml:space="preserve">11.5.8. In case of </w:t>
      </w:r>
    </w:p>
    <w:p w:rsidR="0016599A" w:rsidRPr="006A31E7" w:rsidRDefault="003D2497" w:rsidP="007F6710">
      <w:pPr>
        <w:pStyle w:val="BodyText"/>
        <w:spacing w:before="157"/>
        <w:ind w:left="142"/>
        <w:rPr>
          <w:rFonts w:ascii="B Nazanin" w:cs="B Nazanin"/>
        </w:rPr>
      </w:pPr>
      <w:r w:rsidRPr="006A31E7">
        <w:lastRenderedPageBreak/>
        <w:t xml:space="preserve">constructing the building using dry walls entirely or partially (lobby separating walls, elevators, exit access walls, etc.) instead of materials that, according to Chapter 3 of the National Construction Regulations, are required to be structurally resistant to fire, it must be verified by trusted laboratories that the incorporated materials </w:t>
      </w:r>
      <w:r w:rsidR="00592BC5" w:rsidRPr="006A31E7">
        <w:t>meet</w:t>
      </w:r>
      <w:r w:rsidRPr="006A31E7">
        <w:t xml:space="preserve"> the required resistance.</w:t>
      </w:r>
    </w:p>
    <w:p w:rsidR="0016599A" w:rsidRPr="006A31E7" w:rsidRDefault="0016599A" w:rsidP="007F6710">
      <w:pPr>
        <w:ind w:left="142"/>
        <w:rPr>
          <w:rFonts w:ascii="B Nazanin" w:cs="B Nazanin"/>
          <w:sz w:val="24"/>
          <w:szCs w:val="24"/>
        </w:rPr>
        <w:sectPr w:rsidR="0016599A" w:rsidRPr="006A31E7" w:rsidSect="0087609A">
          <w:type w:val="continuous"/>
          <w:pgSz w:w="12240" w:h="15840"/>
          <w:pgMar w:top="820" w:right="1460" w:bottom="280" w:left="1300" w:header="720" w:footer="720" w:gutter="0"/>
          <w:cols w:space="720"/>
        </w:sectPr>
      </w:pP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27"/>
        <w:ind w:left="142"/>
      </w:pPr>
      <w:r w:rsidRPr="006A31E7">
        <w:t xml:space="preserve"> </w:t>
      </w:r>
    </w:p>
    <w:p w:rsidR="0016599A" w:rsidRPr="006A31E7" w:rsidRDefault="003D2497" w:rsidP="007F6710">
      <w:pPr>
        <w:pStyle w:val="BodyText"/>
        <w:spacing w:before="27"/>
        <w:ind w:left="142"/>
      </w:pPr>
      <w:r w:rsidRPr="006A31E7">
        <w:t xml:space="preserve">Special requirements and regulations in this regard can be found in detail in Chapter 3 of the National Construction Regulations (Building Fire Protection), the Architectural </w:t>
      </w:r>
      <w:r w:rsidRPr="006A31E7">
        <w:lastRenderedPageBreak/>
        <w:t>Safety Regulations (Tehran Firefighting and Urban Safety Services Organization), and the regulations and instructions of the Tehran Firefighting and Urban Safety Services Organization.</w:t>
      </w:r>
    </w:p>
    <w:p w:rsidR="0016599A" w:rsidRPr="006A31E7" w:rsidRDefault="0016599A" w:rsidP="007F6710">
      <w:pPr>
        <w:pStyle w:val="BodyText"/>
        <w:ind w:left="142"/>
      </w:pPr>
    </w:p>
    <w:p w:rsidR="0016599A" w:rsidRPr="006A31E7" w:rsidRDefault="0016599A" w:rsidP="007F6710">
      <w:pPr>
        <w:pStyle w:val="BodyText"/>
        <w:ind w:left="142"/>
      </w:pPr>
    </w:p>
    <w:p w:rsidR="0016599A" w:rsidRPr="006A31E7" w:rsidRDefault="0016599A" w:rsidP="007F6710">
      <w:pPr>
        <w:pStyle w:val="BodyText"/>
        <w:ind w:left="142"/>
      </w:pPr>
    </w:p>
    <w:p w:rsidR="0016599A" w:rsidRPr="006A31E7" w:rsidRDefault="0016599A" w:rsidP="007F6710">
      <w:pPr>
        <w:pStyle w:val="BodyText"/>
        <w:ind w:left="142"/>
      </w:pPr>
    </w:p>
    <w:p w:rsidR="0016599A" w:rsidRPr="006A31E7" w:rsidRDefault="003D2497" w:rsidP="007F6710">
      <w:pPr>
        <w:pStyle w:val="Heading1"/>
        <w:spacing w:line="240" w:lineRule="auto"/>
        <w:ind w:left="142"/>
        <w:jc w:val="left"/>
        <w:rPr>
          <w:sz w:val="24"/>
          <w:szCs w:val="24"/>
        </w:rPr>
      </w:pPr>
      <w:bookmarkStart w:id="43" w:name="_Toc515196963"/>
      <w:r w:rsidRPr="006A31E7">
        <w:rPr>
          <w:sz w:val="24"/>
          <w:szCs w:val="24"/>
        </w:rPr>
        <w:t>12</w:t>
      </w:r>
      <w:r w:rsidRPr="006A31E7">
        <w:rPr>
          <w:sz w:val="24"/>
          <w:szCs w:val="24"/>
        </w:rPr>
        <w:tab/>
        <w:t>Elevators General Regulations</w:t>
      </w:r>
      <w:bookmarkEnd w:id="43"/>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28"/>
        <w:ind w:left="142"/>
        <w:rPr>
          <w:rFonts w:ascii="B Nazanin" w:cs="B Nazanin"/>
        </w:rPr>
      </w:pPr>
      <w:r w:rsidRPr="006A31E7">
        <w:t>12.1. The elevators must be located outside the staircase.</w:t>
      </w:r>
    </w:p>
    <w:p w:rsidR="0016599A" w:rsidRPr="006A31E7" w:rsidRDefault="0016599A" w:rsidP="007F6710">
      <w:pPr>
        <w:pStyle w:val="BodyText"/>
        <w:spacing w:before="7"/>
        <w:ind w:left="142"/>
        <w:rPr>
          <w:rFonts w:ascii="B Nazanin"/>
        </w:rPr>
      </w:pPr>
    </w:p>
    <w:p w:rsidR="0016599A" w:rsidRPr="006A31E7" w:rsidRDefault="003D2497" w:rsidP="007F6710">
      <w:pPr>
        <w:pStyle w:val="BodyText"/>
        <w:spacing w:before="27"/>
        <w:ind w:left="142"/>
        <w:rPr>
          <w:rFonts w:ascii="B Nazanin" w:cs="B Nazanin"/>
        </w:rPr>
      </w:pPr>
      <w:r w:rsidRPr="006A31E7">
        <w:t>12.2. The elevator pit must reach down to the building’s foundation.</w:t>
      </w:r>
    </w:p>
    <w:p w:rsidR="0016599A" w:rsidRPr="006A31E7" w:rsidRDefault="0016599A" w:rsidP="007F6710">
      <w:pPr>
        <w:pStyle w:val="BodyText"/>
        <w:spacing w:before="8"/>
        <w:ind w:left="142"/>
        <w:rPr>
          <w:rFonts w:ascii="B Nazanin"/>
        </w:rPr>
      </w:pPr>
    </w:p>
    <w:p w:rsidR="0016599A" w:rsidRPr="006A31E7" w:rsidRDefault="003D2497" w:rsidP="007F6710">
      <w:pPr>
        <w:pStyle w:val="BodyText"/>
        <w:spacing w:before="28"/>
        <w:ind w:left="142"/>
        <w:rPr>
          <w:rFonts w:ascii="B Nazanin" w:hAnsi="B Nazanin" w:cs="B Nazanin"/>
        </w:rPr>
      </w:pPr>
      <w:r w:rsidRPr="006A31E7">
        <w:t>12.3. The elevator pit must have an effective area of at least 150 cm in 150 cm.</w:t>
      </w:r>
    </w:p>
    <w:p w:rsidR="0016599A" w:rsidRPr="006A31E7" w:rsidRDefault="0016599A" w:rsidP="007F6710">
      <w:pPr>
        <w:pStyle w:val="BodyText"/>
        <w:spacing w:before="9"/>
        <w:ind w:left="142"/>
        <w:rPr>
          <w:rFonts w:ascii="B Nazanin"/>
        </w:rPr>
      </w:pPr>
    </w:p>
    <w:p w:rsidR="0016599A" w:rsidRPr="006A31E7" w:rsidRDefault="003D2497" w:rsidP="007F6710">
      <w:pPr>
        <w:pStyle w:val="BodyText"/>
        <w:spacing w:before="28"/>
        <w:ind w:left="142"/>
        <w:rPr>
          <w:rFonts w:ascii="B Nazanin" w:cs="B Nazanin"/>
        </w:rPr>
      </w:pPr>
      <w:r w:rsidRPr="006A31E7">
        <w:t>12.4. The access door to the elevator pit shall be located in the boiler room.</w:t>
      </w:r>
    </w:p>
    <w:p w:rsidR="0016599A" w:rsidRPr="006A31E7" w:rsidRDefault="0016599A" w:rsidP="007F6710">
      <w:pPr>
        <w:pStyle w:val="BodyText"/>
        <w:ind w:left="142"/>
        <w:rPr>
          <w:rFonts w:ascii="B Nazanin"/>
        </w:rPr>
      </w:pPr>
    </w:p>
    <w:p w:rsidR="0016599A" w:rsidRPr="006A31E7" w:rsidRDefault="0016599A" w:rsidP="007F6710">
      <w:pPr>
        <w:tabs>
          <w:tab w:val="left" w:pos="895"/>
        </w:tabs>
        <w:spacing w:before="61"/>
        <w:ind w:left="660"/>
        <w:rPr>
          <w:sz w:val="24"/>
          <w:szCs w:val="24"/>
        </w:rPr>
      </w:pPr>
    </w:p>
    <w:p w:rsidR="0016599A" w:rsidRPr="006A31E7" w:rsidRDefault="0016599A" w:rsidP="007F6710">
      <w:pPr>
        <w:ind w:left="142"/>
        <w:rPr>
          <w:sz w:val="24"/>
          <w:szCs w:val="24"/>
        </w:rPr>
        <w:sectPr w:rsidR="0016599A" w:rsidRPr="006A31E7">
          <w:type w:val="continuous"/>
          <w:pgSz w:w="12240" w:h="15840"/>
          <w:pgMar w:top="820" w:right="1460" w:bottom="280" w:left="1300" w:header="720" w:footer="720" w:gutter="0"/>
          <w:cols w:space="720"/>
        </w:sectPr>
      </w:pPr>
    </w:p>
    <w:p w:rsidR="0016599A" w:rsidRPr="006A31E7" w:rsidRDefault="003D2497" w:rsidP="007F6710">
      <w:pPr>
        <w:pStyle w:val="BodyText"/>
        <w:spacing w:before="100"/>
        <w:ind w:left="142"/>
      </w:pPr>
      <w:r w:rsidRPr="006A31E7">
        <w:lastRenderedPageBreak/>
        <w:t>12.5. A separate machine room, with a 60 × 80 cm</w:t>
      </w:r>
      <w:r w:rsidRPr="006A31E7">
        <w:rPr>
          <w:vertAlign w:val="superscript"/>
        </w:rPr>
        <w:t>2</w:t>
      </w:r>
      <w:r w:rsidRPr="006A31E7">
        <w:t xml:space="preserve"> access hatch below the room that opens outward, must be allocated to the elevator.</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147"/>
        <w:ind w:left="142"/>
        <w:rPr>
          <w:rFonts w:ascii="B Nazanin" w:cs="B Nazanin"/>
        </w:rPr>
      </w:pPr>
      <w:r w:rsidRPr="006A31E7">
        <w:t>12.6. Any opening, aperture, or window to the elevator pit in addition to the access hatch is prohibited.</w:t>
      </w:r>
    </w:p>
    <w:p w:rsidR="0016599A" w:rsidRPr="006A31E7" w:rsidRDefault="0016599A" w:rsidP="007F6710">
      <w:pPr>
        <w:pStyle w:val="BodyText"/>
        <w:spacing w:before="6"/>
        <w:ind w:left="142"/>
        <w:rPr>
          <w:rFonts w:ascii="B Nazanin"/>
        </w:rPr>
      </w:pPr>
    </w:p>
    <w:p w:rsidR="0016599A" w:rsidRPr="006A31E7" w:rsidRDefault="003D2497" w:rsidP="007F6710">
      <w:pPr>
        <w:pStyle w:val="BodyText"/>
        <w:spacing w:before="28"/>
        <w:ind w:left="142"/>
      </w:pPr>
      <w:r w:rsidRPr="006A31E7">
        <w:t xml:space="preserve">12.7. Conforming to all elevator installation standards (pertained to the cabin, the motor, the shaft, etc.) and having the verification of the Iran quality inspection standard for that matter are mandatory. </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146"/>
        <w:ind w:left="142"/>
      </w:pPr>
      <w:r w:rsidRPr="006A31E7">
        <w:t>12.8. Annual inspection by eligible authorities, inspection of the industrial equipment and certification of the technical and safety integrity of the elevators by the Department of Building Maintenance and Technical Services is necessary.</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146"/>
        <w:ind w:left="142"/>
      </w:pPr>
      <w:r w:rsidRPr="006A31E7">
        <w:t>12.9. The elevators in office buildings must be inspected thoroughly and periodically by technicians from eligible units. This includes the inspection of the parachute system, micro-switches, the emergency telephone, safety relay, illumination, the function of the safety circuit, and other items noted in the inspection checklist. Any defects or faults that were found must be resolved immediately.</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147"/>
        <w:ind w:left="142"/>
      </w:pPr>
      <w:r w:rsidRPr="006A31E7">
        <w:t>12.10. Facility piping (e.g. hot or cold water, chimney, gas pipes, or electrical cables) that is not a part of the elevator’s own equipment shall not run through the elevator pit.</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spacing w:before="146"/>
        <w:ind w:left="142"/>
        <w:rPr>
          <w:rFonts w:ascii="B Nazanin" w:cs="B Nazanin"/>
        </w:rPr>
      </w:pPr>
      <w:r w:rsidRPr="006A31E7">
        <w:t>12.11. A switch lock must be installed on the elevator’s machine room access hatch.</w:t>
      </w:r>
    </w:p>
    <w:p w:rsidR="0016599A" w:rsidRPr="006A31E7" w:rsidRDefault="0016599A" w:rsidP="007F6710">
      <w:pPr>
        <w:pStyle w:val="BodyText"/>
        <w:spacing w:before="9"/>
        <w:ind w:left="142"/>
        <w:rPr>
          <w:rFonts w:ascii="B Nazanin"/>
        </w:rPr>
      </w:pPr>
    </w:p>
    <w:p w:rsidR="0016599A" w:rsidRPr="006A31E7" w:rsidRDefault="003D2497" w:rsidP="007F6710">
      <w:pPr>
        <w:pStyle w:val="BodyText"/>
        <w:spacing w:before="102"/>
        <w:ind w:left="142"/>
        <w:rPr>
          <w:rFonts w:ascii="B Nazanin" w:hAnsi="B Nazanin" w:cs="B Nazanin"/>
        </w:rPr>
      </w:pPr>
      <w:r w:rsidRPr="006A31E7">
        <w:t>12.12. A 2×2 cm</w:t>
      </w:r>
      <w:r w:rsidRPr="006A31E7">
        <w:rPr>
          <w:vertAlign w:val="superscript"/>
        </w:rPr>
        <w:t>2</w:t>
      </w:r>
      <w:r w:rsidRPr="006A31E7">
        <w:t xml:space="preserve"> mesh grille must be installed on the windows and apertures of the machine room.</w:t>
      </w:r>
    </w:p>
    <w:p w:rsidR="0016599A" w:rsidRPr="006A31E7" w:rsidRDefault="0016599A" w:rsidP="007F6710">
      <w:pPr>
        <w:pStyle w:val="BodyText"/>
        <w:spacing w:before="6"/>
        <w:ind w:left="142"/>
        <w:rPr>
          <w:rFonts w:ascii="B Nazanin"/>
        </w:rPr>
      </w:pPr>
    </w:p>
    <w:p w:rsidR="0016599A" w:rsidRPr="006A31E7" w:rsidRDefault="003D2497" w:rsidP="007F6710">
      <w:pPr>
        <w:pStyle w:val="BodyText"/>
        <w:spacing w:before="28"/>
        <w:ind w:left="142"/>
      </w:pPr>
      <w:r w:rsidRPr="006A31E7">
        <w:t xml:space="preserve">12.13. The </w:t>
      </w:r>
      <w:r w:rsidR="00400ED7" w:rsidRPr="006A31E7">
        <w:t xml:space="preserve">door of the </w:t>
      </w:r>
      <w:r w:rsidRPr="006A31E7">
        <w:t>elevator cabin must be equipped with a hands-free telephone, emergency alarm, ventilation, and 12 W illumination powered by a battery and an automatic charging relay.</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145"/>
        <w:ind w:left="142"/>
        <w:rPr>
          <w:rFonts w:ascii="B Nazanin" w:cs="B Nazanin"/>
        </w:rPr>
      </w:pPr>
      <w:r w:rsidRPr="006A31E7">
        <w:t>12.14. Lateral walls in the elevator pit must be fire-resistant, self-supporting, and without apertures.</w:t>
      </w:r>
    </w:p>
    <w:p w:rsidR="0016599A" w:rsidRPr="006A31E7" w:rsidRDefault="0016599A" w:rsidP="007F6710">
      <w:pPr>
        <w:ind w:left="142"/>
        <w:rPr>
          <w:rFonts w:ascii="B Nazanin" w:cs="B Nazanin"/>
          <w:sz w:val="24"/>
          <w:szCs w:val="24"/>
        </w:rPr>
        <w:sectPr w:rsidR="0016599A" w:rsidRPr="006A31E7">
          <w:pgSz w:w="12240" w:h="15840"/>
          <w:pgMar w:top="1560" w:right="1460" w:bottom="940" w:left="1300" w:header="720" w:footer="720" w:gutter="0"/>
          <w:cols w:space="720"/>
        </w:sectPr>
      </w:pPr>
    </w:p>
    <w:p w:rsidR="0016599A" w:rsidRPr="006A31E7" w:rsidRDefault="0016599A" w:rsidP="007F6710">
      <w:pPr>
        <w:pStyle w:val="BodyText"/>
        <w:spacing w:before="6"/>
        <w:ind w:left="142"/>
        <w:rPr>
          <w:rFonts w:ascii="B Nazanin"/>
        </w:rPr>
      </w:pPr>
    </w:p>
    <w:p w:rsidR="0016599A" w:rsidRPr="006A31E7" w:rsidRDefault="003D2497" w:rsidP="007F6710">
      <w:pPr>
        <w:pStyle w:val="BodyText"/>
        <w:spacing w:before="28"/>
        <w:ind w:left="142"/>
      </w:pPr>
      <w:r w:rsidRPr="006A31E7">
        <w:t>12.15. It is essential that the steel frame of the elevator pit, the cabin, the frame, and all other parts of the elevator are connected to a</w:t>
      </w:r>
      <w:r w:rsidR="00400ED7" w:rsidRPr="006A31E7">
        <w:t xml:space="preserve">n </w:t>
      </w:r>
      <w:proofErr w:type="spellStart"/>
      <w:r w:rsidR="00400ED7" w:rsidRPr="006A31E7">
        <w:t>earthing</w:t>
      </w:r>
      <w:proofErr w:type="spellEnd"/>
      <w:r w:rsidR="00400ED7" w:rsidRPr="006A31E7">
        <w:t xml:space="preserve"> or grounding</w:t>
      </w:r>
      <w:r w:rsidRPr="006A31E7">
        <w:t xml:space="preserve"> system with a maximum electrical resistance of 50 ohms.</w:t>
      </w:r>
    </w:p>
    <w:p w:rsidR="0016599A" w:rsidRPr="006A31E7" w:rsidRDefault="0016599A" w:rsidP="007F6710">
      <w:pPr>
        <w:pStyle w:val="BodyText"/>
        <w:spacing w:before="12"/>
        <w:ind w:left="142"/>
        <w:rPr>
          <w:rFonts w:ascii="B Nazanin"/>
        </w:rPr>
      </w:pPr>
    </w:p>
    <w:p w:rsidR="00400ED7" w:rsidRPr="006A31E7" w:rsidRDefault="00400ED7" w:rsidP="007F6710">
      <w:pPr>
        <w:pStyle w:val="BodyText"/>
        <w:spacing w:before="85"/>
        <w:ind w:left="142"/>
      </w:pPr>
    </w:p>
    <w:p w:rsidR="00400ED7" w:rsidRPr="006A31E7" w:rsidRDefault="00400ED7" w:rsidP="007F6710">
      <w:pPr>
        <w:pStyle w:val="BodyText"/>
        <w:spacing w:before="85"/>
        <w:ind w:left="142"/>
      </w:pPr>
    </w:p>
    <w:p w:rsidR="00400ED7" w:rsidRPr="006A31E7" w:rsidRDefault="00400ED7" w:rsidP="007F6710">
      <w:pPr>
        <w:pStyle w:val="BodyText"/>
        <w:spacing w:before="85"/>
        <w:ind w:left="142"/>
      </w:pPr>
    </w:p>
    <w:p w:rsidR="00400ED7" w:rsidRPr="006A31E7" w:rsidRDefault="00400ED7" w:rsidP="007F6710">
      <w:pPr>
        <w:pStyle w:val="BodyText"/>
        <w:spacing w:before="85"/>
        <w:ind w:left="142"/>
      </w:pPr>
    </w:p>
    <w:p w:rsidR="0016599A" w:rsidRPr="006A31E7" w:rsidRDefault="003D2497" w:rsidP="007F6710">
      <w:pPr>
        <w:pStyle w:val="BodyText"/>
        <w:spacing w:before="85"/>
        <w:ind w:left="142"/>
        <w:rPr>
          <w:rFonts w:ascii="B Nazanin" w:cs="B Nazanin"/>
        </w:rPr>
      </w:pPr>
      <w:r w:rsidRPr="006A31E7">
        <w:t>12.16. Signs warning about using the elevator in the event of a fire must be installed.</w:t>
      </w:r>
    </w:p>
    <w:p w:rsidR="0016599A" w:rsidRPr="006A31E7" w:rsidRDefault="0016599A" w:rsidP="007F6710">
      <w:pPr>
        <w:pStyle w:val="BodyText"/>
        <w:spacing w:before="7"/>
        <w:ind w:left="142"/>
        <w:rPr>
          <w:rFonts w:ascii="B Nazanin"/>
        </w:rPr>
      </w:pPr>
    </w:p>
    <w:p w:rsidR="0016599A" w:rsidRPr="006A31E7" w:rsidRDefault="003D2497" w:rsidP="007F6710">
      <w:pPr>
        <w:pStyle w:val="BodyText"/>
        <w:spacing w:before="28"/>
        <w:ind w:left="142"/>
      </w:pPr>
      <w:r w:rsidRPr="006A31E7">
        <w:t>The requirements in this regard can be found in Chapter 3 of the National Construction Regulations (Building Fire Protection), Clause 3.1.24, specific regulations for the elevator.</w:t>
      </w:r>
    </w:p>
    <w:p w:rsidR="0016599A" w:rsidRPr="006A31E7" w:rsidRDefault="0016599A" w:rsidP="007F6710">
      <w:pPr>
        <w:pStyle w:val="BodyText"/>
        <w:ind w:left="142"/>
      </w:pPr>
    </w:p>
    <w:p w:rsidR="0016599A" w:rsidRPr="006A31E7" w:rsidRDefault="0016599A" w:rsidP="007F6710">
      <w:pPr>
        <w:pStyle w:val="BodyText"/>
        <w:ind w:left="142"/>
      </w:pPr>
    </w:p>
    <w:p w:rsidR="0016599A" w:rsidRPr="006A31E7" w:rsidRDefault="003D2497" w:rsidP="007F6710">
      <w:pPr>
        <w:pStyle w:val="Heading2"/>
        <w:spacing w:before="206" w:line="240" w:lineRule="auto"/>
        <w:ind w:left="142" w:right="0"/>
        <w:jc w:val="left"/>
        <w:rPr>
          <w:rFonts w:ascii="Times New Roman" w:cs="Times New Roman"/>
          <w:b w:val="0"/>
          <w:bCs w:val="0"/>
        </w:rPr>
      </w:pPr>
      <w:bookmarkStart w:id="44" w:name="_Toc515196964"/>
      <w:r w:rsidRPr="006A31E7">
        <w:t>13</w:t>
      </w:r>
      <w:r w:rsidRPr="006A31E7">
        <w:tab/>
        <w:t>The Emergency Response Plan</w:t>
      </w:r>
      <w:bookmarkEnd w:id="44"/>
    </w:p>
    <w:p w:rsidR="0016599A" w:rsidRPr="006A31E7" w:rsidRDefault="0016599A" w:rsidP="007F6710">
      <w:pPr>
        <w:pStyle w:val="BodyText"/>
        <w:spacing w:before="5"/>
        <w:ind w:left="142"/>
        <w:rPr>
          <w:rFonts w:ascii="B Titr"/>
          <w:b/>
        </w:rPr>
      </w:pPr>
    </w:p>
    <w:p w:rsidR="0016599A" w:rsidRPr="006A31E7" w:rsidRDefault="003D2497" w:rsidP="007F6710">
      <w:pPr>
        <w:pStyle w:val="BodyText"/>
        <w:spacing w:before="36"/>
        <w:ind w:left="142" w:right="-113"/>
      </w:pPr>
      <w:r w:rsidRPr="006A31E7">
        <w:t>The companies must develop operating manuals to identify, prepare for, and respond to emergencies through a systematic study and analysis.</w:t>
      </w:r>
      <w:r w:rsidR="00400ED7" w:rsidRPr="006A31E7">
        <w:t xml:space="preserve"> R</w:t>
      </w:r>
      <w:r w:rsidRPr="006A31E7">
        <w:t>egularly-updated records must be kept from the identified emergencies to guarantee an effective response to the emergencies.</w:t>
      </w:r>
      <w:r w:rsidR="00400ED7" w:rsidRPr="006A31E7">
        <w:t xml:space="preserve"> </w:t>
      </w:r>
      <w:r w:rsidRPr="006A31E7">
        <w:t xml:space="preserve">To make sure </w:t>
      </w:r>
      <w:r w:rsidR="00400ED7" w:rsidRPr="006A31E7">
        <w:t xml:space="preserve">that </w:t>
      </w:r>
      <w:r w:rsidRPr="006A31E7">
        <w:t>the companies are prepared for an emergency, it is essential to undertake planned drills suitable for the risks in the environment to reveal the weaknesses and adopt corrective measures accordingly.</w:t>
      </w:r>
    </w:p>
    <w:p w:rsidR="0016599A" w:rsidRPr="006A31E7" w:rsidRDefault="0016599A" w:rsidP="007F6710">
      <w:pPr>
        <w:pStyle w:val="BodyText"/>
        <w:spacing w:before="10"/>
        <w:ind w:left="142"/>
      </w:pPr>
    </w:p>
    <w:p w:rsidR="00400ED7" w:rsidRPr="006A31E7" w:rsidRDefault="003D2497" w:rsidP="007F6710">
      <w:pPr>
        <w:pStyle w:val="BodyText"/>
        <w:spacing w:before="182"/>
        <w:ind w:left="142"/>
      </w:pPr>
      <w:r w:rsidRPr="006A31E7">
        <w:t xml:space="preserve">13.1. The buildings must have a codified emergency and crisis response plan. </w:t>
      </w:r>
    </w:p>
    <w:p w:rsidR="007F6710" w:rsidRDefault="007F6710" w:rsidP="007F6710">
      <w:pPr>
        <w:pStyle w:val="BodyText"/>
        <w:spacing w:before="182"/>
        <w:ind w:left="142"/>
      </w:pPr>
      <w:r w:rsidRPr="006A31E7">
        <w:t xml:space="preserve">13.2. These plans must be developed by the maintenance and technical unit </w:t>
      </w:r>
    </w:p>
    <w:p w:rsidR="007F6710" w:rsidRDefault="007F6710" w:rsidP="007F6710">
      <w:pPr>
        <w:pStyle w:val="BodyText"/>
        <w:spacing w:before="182"/>
        <w:ind w:left="142"/>
      </w:pPr>
    </w:p>
    <w:p w:rsidR="007F6710" w:rsidRDefault="007F6710" w:rsidP="007F6710">
      <w:pPr>
        <w:pStyle w:val="BodyText"/>
        <w:spacing w:before="182"/>
        <w:ind w:left="142"/>
      </w:pPr>
    </w:p>
    <w:p w:rsidR="007F6710" w:rsidRDefault="007F6710" w:rsidP="007F6710">
      <w:pPr>
        <w:pStyle w:val="BodyText"/>
        <w:spacing w:before="182"/>
        <w:ind w:left="142"/>
      </w:pPr>
    </w:p>
    <w:p w:rsidR="007F6710" w:rsidRDefault="007F6710" w:rsidP="007F6710">
      <w:pPr>
        <w:pStyle w:val="BodyText"/>
        <w:spacing w:before="182"/>
        <w:ind w:left="142"/>
      </w:pPr>
    </w:p>
    <w:p w:rsidR="007F6710" w:rsidRDefault="007F6710" w:rsidP="007F6710">
      <w:pPr>
        <w:pStyle w:val="BodyText"/>
        <w:spacing w:before="182"/>
        <w:ind w:left="142"/>
      </w:pPr>
    </w:p>
    <w:p w:rsidR="007F6710" w:rsidRDefault="007F6710" w:rsidP="007F6710">
      <w:pPr>
        <w:pStyle w:val="BodyText"/>
        <w:spacing w:before="182"/>
        <w:ind w:left="142"/>
      </w:pPr>
    </w:p>
    <w:p w:rsidR="00400ED7" w:rsidRPr="006A31E7" w:rsidRDefault="00400ED7" w:rsidP="007F6710">
      <w:pPr>
        <w:pStyle w:val="BodyText"/>
        <w:spacing w:before="182"/>
        <w:ind w:left="142"/>
      </w:pPr>
      <w:r w:rsidRPr="006A31E7">
        <w:t>.</w:t>
      </w:r>
    </w:p>
    <w:p w:rsidR="0016599A" w:rsidRPr="006A31E7" w:rsidRDefault="0016599A" w:rsidP="007F6710">
      <w:pPr>
        <w:pStyle w:val="BodyText"/>
        <w:spacing w:before="189"/>
        <w:ind w:left="142"/>
        <w:rPr>
          <w:rFonts w:ascii="B Nazanin"/>
        </w:rPr>
      </w:pPr>
    </w:p>
    <w:p w:rsidR="0016599A" w:rsidRPr="006A31E7" w:rsidRDefault="0016599A" w:rsidP="007F6710">
      <w:pPr>
        <w:ind w:left="142"/>
        <w:rPr>
          <w:rFonts w:ascii="B Nazanin"/>
          <w:sz w:val="24"/>
          <w:szCs w:val="24"/>
        </w:rPr>
        <w:sectPr w:rsidR="0016599A" w:rsidRPr="006A31E7">
          <w:type w:val="continuous"/>
          <w:pgSz w:w="12240" w:h="15840"/>
          <w:pgMar w:top="820" w:right="1460" w:bottom="280" w:left="1300" w:header="720" w:footer="720" w:gutter="0"/>
          <w:cols w:num="2" w:space="720" w:equalWidth="0">
            <w:col w:w="8257" w:space="40"/>
            <w:col w:w="1183"/>
          </w:cols>
        </w:sectPr>
      </w:pPr>
    </w:p>
    <w:p w:rsidR="0016599A" w:rsidRDefault="007F6710" w:rsidP="007F6710">
      <w:pPr>
        <w:pStyle w:val="BodyText"/>
        <w:spacing w:before="11"/>
        <w:ind w:left="142"/>
        <w:rPr>
          <w:rFonts w:ascii="B Nazanin"/>
        </w:rPr>
      </w:pPr>
      <w:proofErr w:type="gramStart"/>
      <w:r w:rsidRPr="006A31E7">
        <w:lastRenderedPageBreak/>
        <w:t>of</w:t>
      </w:r>
      <w:proofErr w:type="gramEnd"/>
      <w:r w:rsidRPr="006A31E7">
        <w:t xml:space="preserve"> the building under the supervision of HSE authorities services</w:t>
      </w:r>
    </w:p>
    <w:p w:rsidR="007F6710" w:rsidRPr="006A31E7" w:rsidRDefault="007F6710" w:rsidP="007F6710">
      <w:pPr>
        <w:pStyle w:val="BodyText"/>
        <w:spacing w:before="11"/>
        <w:ind w:left="142"/>
        <w:rPr>
          <w:rFonts w:ascii="B Nazanin"/>
        </w:rPr>
      </w:pPr>
    </w:p>
    <w:p w:rsidR="0016599A" w:rsidRPr="006A31E7" w:rsidRDefault="003D2497" w:rsidP="007F6710">
      <w:pPr>
        <w:pStyle w:val="BodyText"/>
        <w:tabs>
          <w:tab w:val="left" w:pos="851"/>
        </w:tabs>
        <w:spacing w:before="28"/>
        <w:ind w:left="142"/>
        <w:rPr>
          <w:rFonts w:ascii="B Nazanin" w:cs="B Nazanin"/>
        </w:rPr>
      </w:pPr>
      <w:r w:rsidRPr="006A31E7">
        <w:t>13.3. The crisis response plan must take into account the concerns of other units based in the building.</w:t>
      </w:r>
    </w:p>
    <w:p w:rsidR="0016599A" w:rsidRPr="006A31E7" w:rsidRDefault="0016599A" w:rsidP="007F6710">
      <w:pPr>
        <w:pStyle w:val="BodyText"/>
        <w:spacing w:before="13"/>
        <w:ind w:left="142"/>
        <w:rPr>
          <w:rFonts w:ascii="B Nazanin"/>
        </w:rPr>
      </w:pPr>
    </w:p>
    <w:p w:rsidR="0016599A" w:rsidRPr="006A31E7" w:rsidRDefault="0016599A" w:rsidP="007F6710">
      <w:pPr>
        <w:ind w:left="142"/>
        <w:rPr>
          <w:rFonts w:ascii="B Nazanin"/>
          <w:sz w:val="24"/>
          <w:szCs w:val="24"/>
        </w:rPr>
        <w:sectPr w:rsidR="0016599A" w:rsidRPr="006A31E7">
          <w:type w:val="continuous"/>
          <w:pgSz w:w="12240" w:h="15840"/>
          <w:pgMar w:top="820" w:right="1460" w:bottom="280" w:left="1300" w:header="720" w:footer="720" w:gutter="0"/>
          <w:cols w:space="720"/>
        </w:sectPr>
      </w:pPr>
    </w:p>
    <w:p w:rsidR="0016599A" w:rsidRPr="006A31E7" w:rsidRDefault="003D2497" w:rsidP="007F6710">
      <w:pPr>
        <w:pStyle w:val="BodyText"/>
        <w:spacing w:before="36"/>
        <w:ind w:left="142"/>
      </w:pPr>
      <w:r w:rsidRPr="006A31E7">
        <w:lastRenderedPageBreak/>
        <w:t>13.4. The crisis response plans must be developed in cooperation with the concerned external departments or organizations.</w:t>
      </w:r>
    </w:p>
    <w:p w:rsidR="0016599A" w:rsidRPr="006A31E7" w:rsidRDefault="0016599A" w:rsidP="007F6710">
      <w:pPr>
        <w:pStyle w:val="BodyText"/>
        <w:spacing w:before="6"/>
        <w:ind w:left="142"/>
      </w:pPr>
    </w:p>
    <w:p w:rsidR="0016599A" w:rsidRPr="006A31E7" w:rsidRDefault="003D2497" w:rsidP="007F6710">
      <w:pPr>
        <w:pStyle w:val="BodyText"/>
        <w:spacing w:before="28"/>
        <w:ind w:left="142"/>
        <w:rPr>
          <w:rFonts w:ascii="B Nazanin"/>
        </w:rPr>
      </w:pPr>
      <w:r w:rsidRPr="006A31E7">
        <w:br w:type="column"/>
      </w:r>
    </w:p>
    <w:p w:rsidR="0016599A" w:rsidRPr="006A31E7" w:rsidRDefault="0016599A" w:rsidP="007F6710">
      <w:pPr>
        <w:ind w:left="142"/>
        <w:rPr>
          <w:rFonts w:ascii="B Nazanin"/>
          <w:sz w:val="24"/>
          <w:szCs w:val="24"/>
        </w:rPr>
        <w:sectPr w:rsidR="0016599A" w:rsidRPr="006A31E7">
          <w:type w:val="continuous"/>
          <w:pgSz w:w="12240" w:h="15840"/>
          <w:pgMar w:top="820" w:right="1460" w:bottom="280" w:left="1300" w:header="720" w:footer="720" w:gutter="0"/>
          <w:cols w:num="2" w:space="720" w:equalWidth="0">
            <w:col w:w="8467" w:space="40"/>
            <w:col w:w="973"/>
          </w:cols>
        </w:sectPr>
      </w:pPr>
    </w:p>
    <w:p w:rsidR="0016599A" w:rsidRPr="006A31E7" w:rsidRDefault="0016599A" w:rsidP="007F6710">
      <w:pPr>
        <w:pStyle w:val="BodyText"/>
        <w:spacing w:before="12"/>
        <w:ind w:left="142"/>
        <w:rPr>
          <w:rFonts w:ascii="B Nazanin"/>
        </w:rPr>
      </w:pPr>
    </w:p>
    <w:p w:rsidR="0016599A" w:rsidRPr="006A31E7" w:rsidRDefault="003D2497" w:rsidP="007F6710">
      <w:pPr>
        <w:pStyle w:val="BodyText"/>
        <w:tabs>
          <w:tab w:val="left" w:pos="851"/>
        </w:tabs>
        <w:spacing w:before="27"/>
        <w:ind w:left="142"/>
      </w:pPr>
      <w:r w:rsidRPr="006A31E7">
        <w:t>13.5. Easy-to-read boards defining general responsibilities for emergencies must be installed at different locations throughout the building.</w:t>
      </w:r>
    </w:p>
    <w:p w:rsidR="0016599A" w:rsidRPr="006A31E7" w:rsidRDefault="0016599A" w:rsidP="007F6710">
      <w:pPr>
        <w:pStyle w:val="BodyText"/>
        <w:spacing w:before="1"/>
        <w:ind w:left="142"/>
      </w:pPr>
    </w:p>
    <w:p w:rsidR="00400ED7" w:rsidRPr="006A31E7" w:rsidRDefault="00400ED7" w:rsidP="007F6710">
      <w:pPr>
        <w:pStyle w:val="BodyText"/>
        <w:spacing w:before="1"/>
        <w:ind w:left="142"/>
      </w:pPr>
    </w:p>
    <w:p w:rsidR="0016599A" w:rsidRPr="006A31E7" w:rsidRDefault="003D2497" w:rsidP="007F6710">
      <w:pPr>
        <w:pStyle w:val="BodyText"/>
        <w:spacing w:before="27"/>
        <w:ind w:left="142"/>
      </w:pPr>
      <w:r w:rsidRPr="006A31E7">
        <w:t xml:space="preserve">13.6. To reduce the damages caused by </w:t>
      </w:r>
      <w:r w:rsidR="00400ED7" w:rsidRPr="006A31E7">
        <w:t xml:space="preserve">the </w:t>
      </w:r>
      <w:r w:rsidRPr="006A31E7">
        <w:t>incidents in the building, the emergency response plan must cover the following aspects:</w:t>
      </w:r>
    </w:p>
    <w:p w:rsidR="0016599A" w:rsidRPr="006A31E7" w:rsidRDefault="0016599A" w:rsidP="007F6710">
      <w:pPr>
        <w:pStyle w:val="BodyText"/>
        <w:ind w:left="142"/>
        <w:rPr>
          <w:rFonts w:ascii="B Nazanin"/>
        </w:rPr>
      </w:pPr>
    </w:p>
    <w:p w:rsidR="0016599A" w:rsidRPr="006A31E7" w:rsidRDefault="0016599A" w:rsidP="007F6710">
      <w:pPr>
        <w:ind w:left="142"/>
        <w:rPr>
          <w:rFonts w:ascii="Times New Roman"/>
          <w:sz w:val="24"/>
          <w:szCs w:val="24"/>
        </w:rPr>
        <w:sectPr w:rsidR="0016599A" w:rsidRPr="006A31E7">
          <w:type w:val="continuous"/>
          <w:pgSz w:w="12240" w:h="15840"/>
          <w:pgMar w:top="820" w:right="1460" w:bottom="280" w:left="1300" w:header="720" w:footer="720" w:gutter="0"/>
          <w:cols w:space="720"/>
        </w:sectPr>
      </w:pPr>
    </w:p>
    <w:p w:rsidR="0016599A" w:rsidRPr="006A31E7" w:rsidRDefault="003D2497" w:rsidP="007F6710">
      <w:pPr>
        <w:pStyle w:val="BodyText"/>
        <w:spacing w:before="28"/>
        <w:ind w:left="142"/>
      </w:pPr>
      <w:r w:rsidRPr="006A31E7">
        <w:lastRenderedPageBreak/>
        <w:t>13.6.1.</w:t>
      </w:r>
      <w:r w:rsidRPr="006A31E7">
        <w:tab/>
      </w:r>
      <w:r w:rsidR="00400ED7" w:rsidRPr="006A31E7">
        <w:t xml:space="preserve">    </w:t>
      </w:r>
      <w:r w:rsidRPr="006A31E7">
        <w:t>Scope;</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tabs>
          <w:tab w:val="left" w:pos="595"/>
        </w:tabs>
        <w:spacing w:before="28"/>
        <w:ind w:left="142"/>
        <w:rPr>
          <w:rFonts w:ascii="B Nazanin" w:cs="B Nazanin"/>
        </w:rPr>
      </w:pPr>
      <w:r w:rsidRPr="006A31E7">
        <w:t>13.6.2.</w:t>
      </w:r>
      <w:r w:rsidRPr="006A31E7">
        <w:tab/>
      </w:r>
      <w:r w:rsidR="00400ED7" w:rsidRPr="006A31E7">
        <w:t xml:space="preserve">    </w:t>
      </w:r>
      <w:r w:rsidRPr="006A31E7">
        <w:t>Objective;</w:t>
      </w:r>
    </w:p>
    <w:p w:rsidR="0016599A" w:rsidRPr="006A31E7" w:rsidRDefault="0016599A" w:rsidP="007F6710">
      <w:pPr>
        <w:pStyle w:val="BodyText"/>
        <w:spacing w:before="12"/>
        <w:ind w:left="142"/>
        <w:rPr>
          <w:rFonts w:ascii="B Nazanin"/>
        </w:rPr>
      </w:pPr>
    </w:p>
    <w:p w:rsidR="0016599A" w:rsidRPr="006A31E7" w:rsidRDefault="003D2497" w:rsidP="007F6710">
      <w:pPr>
        <w:pStyle w:val="BodyText"/>
        <w:tabs>
          <w:tab w:val="left" w:pos="710"/>
        </w:tabs>
        <w:spacing w:before="28"/>
        <w:ind w:left="142"/>
        <w:rPr>
          <w:rFonts w:ascii="B Nazanin" w:cs="B Nazanin"/>
        </w:rPr>
      </w:pPr>
      <w:r w:rsidRPr="006A31E7">
        <w:t>13.6.3.</w:t>
      </w:r>
      <w:r w:rsidRPr="006A31E7">
        <w:tab/>
      </w:r>
      <w:r w:rsidR="00400ED7" w:rsidRPr="006A31E7">
        <w:t xml:space="preserve">    </w:t>
      </w:r>
      <w:r w:rsidRPr="006A31E7">
        <w:t>Definitions;</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tabs>
          <w:tab w:val="left" w:pos="1718"/>
        </w:tabs>
        <w:spacing w:before="27"/>
        <w:ind w:left="142"/>
      </w:pPr>
      <w:r w:rsidRPr="006A31E7">
        <w:t>13.6.4.</w:t>
      </w:r>
      <w:r w:rsidRPr="006A31E7">
        <w:tab/>
        <w:t>Planning scenarios based on previous risk evaluations;</w:t>
      </w:r>
    </w:p>
    <w:p w:rsidR="0016599A" w:rsidRPr="006A31E7" w:rsidRDefault="0016599A" w:rsidP="007F6710">
      <w:pPr>
        <w:pStyle w:val="BodyText"/>
        <w:spacing w:before="11"/>
        <w:ind w:left="142"/>
        <w:rPr>
          <w:rFonts w:ascii="B Nazanin"/>
        </w:rPr>
      </w:pPr>
    </w:p>
    <w:p w:rsidR="0016599A" w:rsidRPr="006A31E7" w:rsidRDefault="003D2497" w:rsidP="007F6710">
      <w:pPr>
        <w:pStyle w:val="BodyText"/>
        <w:tabs>
          <w:tab w:val="left" w:pos="1718"/>
        </w:tabs>
        <w:spacing w:before="28"/>
        <w:ind w:left="142"/>
      </w:pPr>
      <w:r w:rsidRPr="006A31E7">
        <w:t>13.6.5.</w:t>
      </w:r>
      <w:r w:rsidRPr="006A31E7">
        <w:tab/>
        <w:t>Emergency levels;</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tabs>
          <w:tab w:val="left" w:pos="1710"/>
        </w:tabs>
        <w:spacing w:before="28"/>
        <w:ind w:left="142"/>
      </w:pPr>
      <w:r w:rsidRPr="006A31E7">
        <w:t>13.6.6.</w:t>
      </w:r>
      <w:r w:rsidRPr="006A31E7">
        <w:tab/>
        <w:t>The members of the crisis management team, their roles and responsibilities (crisis management team and the on-scene emergency response team);</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10"/>
        <w:ind w:left="142"/>
      </w:pPr>
    </w:p>
    <w:p w:rsidR="0016599A" w:rsidRPr="006A31E7" w:rsidRDefault="003D2497" w:rsidP="007F6710">
      <w:pPr>
        <w:pStyle w:val="BodyText"/>
        <w:tabs>
          <w:tab w:val="left" w:pos="1718"/>
        </w:tabs>
        <w:spacing w:before="28"/>
        <w:ind w:left="142"/>
      </w:pPr>
      <w:r w:rsidRPr="006A31E7">
        <w:t>13.6.7.</w:t>
      </w:r>
      <w:r w:rsidRPr="006A31E7">
        <w:tab/>
        <w:t>A diagram, schematically illustrating the emergency response plan and determining the internal and external relations, contractors, emergency levels, communications between the members of the crisis management team and the on-scene emergency response team;</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10"/>
        <w:ind w:left="142"/>
      </w:pPr>
    </w:p>
    <w:p w:rsidR="0016599A" w:rsidRPr="006A31E7" w:rsidRDefault="0016599A" w:rsidP="007F6710">
      <w:pPr>
        <w:ind w:left="142"/>
        <w:rPr>
          <w:sz w:val="24"/>
          <w:szCs w:val="24"/>
        </w:rPr>
        <w:sectPr w:rsidR="0016599A" w:rsidRPr="006A31E7">
          <w:pgSz w:w="12240" w:h="15840"/>
          <w:pgMar w:top="1560" w:right="1460" w:bottom="940" w:left="1300" w:header="720" w:footer="720" w:gutter="0"/>
          <w:cols w:space="720"/>
        </w:sectPr>
      </w:pPr>
    </w:p>
    <w:p w:rsidR="0016599A" w:rsidRPr="006A31E7" w:rsidRDefault="003D2497" w:rsidP="007F6710">
      <w:pPr>
        <w:pStyle w:val="BodyText"/>
        <w:spacing w:before="85"/>
        <w:ind w:left="142" w:right="-1826"/>
        <w:rPr>
          <w:rFonts w:ascii="B Nazanin" w:cs="B Nazanin"/>
        </w:rPr>
      </w:pPr>
      <w:r w:rsidRPr="006A31E7">
        <w:lastRenderedPageBreak/>
        <w:t>13.6.8.</w:t>
      </w:r>
      <w:r w:rsidRPr="006A31E7">
        <w:tab/>
        <w:t>The ID cards of the members of the Emergency Management Team (EMT) and Crisis Management Team (CMT);</w:t>
      </w:r>
    </w:p>
    <w:p w:rsidR="0016599A" w:rsidRPr="006A31E7" w:rsidRDefault="003D2497" w:rsidP="007F6710">
      <w:pPr>
        <w:pStyle w:val="BodyText"/>
        <w:spacing w:before="85"/>
        <w:ind w:left="142"/>
        <w:rPr>
          <w:rFonts w:ascii="B Nazanin"/>
        </w:rPr>
        <w:sectPr w:rsidR="0016599A" w:rsidRPr="006A31E7">
          <w:type w:val="continuous"/>
          <w:pgSz w:w="12240" w:h="15840"/>
          <w:pgMar w:top="820" w:right="1460" w:bottom="280" w:left="1300" w:header="720" w:footer="720" w:gutter="0"/>
          <w:cols w:num="2" w:space="720" w:equalWidth="0">
            <w:col w:w="7534" w:space="40"/>
            <w:col w:w="1906"/>
          </w:cols>
        </w:sectPr>
      </w:pPr>
      <w:r w:rsidRPr="006A31E7">
        <w:br w:type="column"/>
      </w:r>
    </w:p>
    <w:p w:rsidR="0016599A" w:rsidRPr="006A31E7" w:rsidRDefault="0016599A" w:rsidP="007F6710">
      <w:pPr>
        <w:pStyle w:val="BodyText"/>
        <w:spacing w:before="14"/>
        <w:ind w:left="142"/>
        <w:rPr>
          <w:rFonts w:ascii="B Nazanin"/>
        </w:rPr>
      </w:pPr>
    </w:p>
    <w:p w:rsidR="0016599A" w:rsidRPr="006A31E7" w:rsidRDefault="00400ED7" w:rsidP="007F6710">
      <w:pPr>
        <w:pStyle w:val="BodyText"/>
        <w:tabs>
          <w:tab w:val="left" w:pos="1718"/>
        </w:tabs>
        <w:spacing w:before="27"/>
        <w:ind w:left="142"/>
      </w:pPr>
      <w:r w:rsidRPr="006A31E7">
        <w:t xml:space="preserve">13.6.9.        </w:t>
      </w:r>
      <w:r w:rsidR="003D2497" w:rsidRPr="006A31E7">
        <w:t>The equipment and facilities in the crisis management room;</w:t>
      </w:r>
    </w:p>
    <w:p w:rsidR="0016599A" w:rsidRPr="006A31E7" w:rsidRDefault="0016599A" w:rsidP="007F6710">
      <w:pPr>
        <w:pStyle w:val="BodyText"/>
        <w:spacing w:before="11"/>
        <w:ind w:left="142"/>
        <w:rPr>
          <w:rFonts w:ascii="B Nazanin"/>
        </w:rPr>
      </w:pPr>
    </w:p>
    <w:p w:rsidR="0016599A" w:rsidRPr="006A31E7" w:rsidRDefault="003D2497" w:rsidP="007F6710">
      <w:pPr>
        <w:pStyle w:val="BodyText"/>
        <w:spacing w:before="28"/>
        <w:ind w:left="142"/>
      </w:pPr>
      <w:r w:rsidRPr="006A31E7">
        <w:t>13.6.10.</w:t>
      </w:r>
      <w:r w:rsidRPr="006A31E7">
        <w:tab/>
        <w:t>Emergency response drills;</w:t>
      </w:r>
    </w:p>
    <w:p w:rsidR="0016599A" w:rsidRPr="006A31E7" w:rsidRDefault="0016599A" w:rsidP="007F6710">
      <w:pPr>
        <w:pStyle w:val="BodyText"/>
        <w:spacing w:before="13"/>
        <w:ind w:left="142"/>
        <w:rPr>
          <w:rFonts w:ascii="B Nazanin"/>
        </w:rPr>
      </w:pPr>
    </w:p>
    <w:p w:rsidR="0016599A" w:rsidRPr="006A31E7" w:rsidRDefault="0016599A" w:rsidP="007F6710">
      <w:pPr>
        <w:ind w:left="142"/>
        <w:rPr>
          <w:rFonts w:ascii="B Nazanin"/>
          <w:sz w:val="24"/>
          <w:szCs w:val="24"/>
        </w:rPr>
        <w:sectPr w:rsidR="0016599A" w:rsidRPr="006A31E7">
          <w:type w:val="continuous"/>
          <w:pgSz w:w="12240" w:h="15840"/>
          <w:pgMar w:top="820" w:right="1460" w:bottom="280" w:left="1300" w:header="720" w:footer="720" w:gutter="0"/>
          <w:cols w:space="720"/>
        </w:sectPr>
      </w:pPr>
    </w:p>
    <w:p w:rsidR="0016599A" w:rsidRPr="006A31E7" w:rsidRDefault="003D2497" w:rsidP="007F6710">
      <w:pPr>
        <w:pStyle w:val="BodyText"/>
        <w:spacing w:before="36"/>
        <w:ind w:left="142"/>
      </w:pPr>
      <w:r w:rsidRPr="006A31E7">
        <w:lastRenderedPageBreak/>
        <w:t>13.6.11.</w:t>
      </w:r>
      <w:r w:rsidRPr="006A31E7">
        <w:tab/>
        <w:t>Emergency response drill operating manual;</w:t>
      </w:r>
    </w:p>
    <w:p w:rsidR="00A629C0" w:rsidRPr="006A31E7" w:rsidRDefault="00A629C0" w:rsidP="007F6710">
      <w:pPr>
        <w:pStyle w:val="BodyText"/>
        <w:spacing w:before="36"/>
        <w:ind w:left="142"/>
      </w:pPr>
    </w:p>
    <w:p w:rsidR="0016599A" w:rsidRPr="006A31E7" w:rsidRDefault="0016599A" w:rsidP="007F6710">
      <w:pPr>
        <w:pStyle w:val="BodyText"/>
        <w:spacing w:before="1"/>
        <w:ind w:left="142"/>
      </w:pPr>
    </w:p>
    <w:p w:rsidR="00A629C0" w:rsidRPr="006A31E7" w:rsidRDefault="00A629C0" w:rsidP="007F6710">
      <w:pPr>
        <w:pStyle w:val="BodyText"/>
        <w:ind w:left="142"/>
        <w:rPr>
          <w:b/>
          <w:bCs/>
        </w:rPr>
        <w:sectPr w:rsidR="00A629C0" w:rsidRPr="006A31E7">
          <w:type w:val="continuous"/>
          <w:pgSz w:w="12240" w:h="15840"/>
          <w:pgMar w:top="820" w:right="1460" w:bottom="280" w:left="1300" w:header="720" w:footer="720" w:gutter="0"/>
          <w:cols w:num="2" w:space="720" w:equalWidth="0">
            <w:col w:w="7536" w:space="40"/>
            <w:col w:w="1904"/>
          </w:cols>
        </w:sectPr>
      </w:pPr>
    </w:p>
    <w:p w:rsidR="0016599A" w:rsidRPr="006A31E7" w:rsidRDefault="003D2497" w:rsidP="007F6710">
      <w:pPr>
        <w:pStyle w:val="BodyText"/>
        <w:numPr>
          <w:ilvl w:val="0"/>
          <w:numId w:val="8"/>
        </w:numPr>
      </w:pPr>
      <w:r w:rsidRPr="006A31E7">
        <w:lastRenderedPageBreak/>
        <w:t>Contractors</w:t>
      </w:r>
    </w:p>
    <w:p w:rsidR="0016599A" w:rsidRPr="006A31E7" w:rsidRDefault="003D2497" w:rsidP="007F6710">
      <w:pPr>
        <w:pStyle w:val="BodyText"/>
        <w:numPr>
          <w:ilvl w:val="0"/>
          <w:numId w:val="8"/>
        </w:numPr>
        <w:spacing w:before="148"/>
        <w:rPr>
          <w:rFonts w:ascii="B Nazanin"/>
        </w:rPr>
      </w:pPr>
      <w:r w:rsidRPr="006A31E7">
        <w:t>NIOC headquarters;</w:t>
      </w:r>
    </w:p>
    <w:p w:rsidR="0016599A" w:rsidRPr="006A31E7" w:rsidRDefault="0016599A" w:rsidP="007F6710">
      <w:pPr>
        <w:ind w:left="142"/>
        <w:rPr>
          <w:rFonts w:ascii="Symbol" w:hAnsi="Symbol"/>
          <w:sz w:val="24"/>
          <w:szCs w:val="24"/>
        </w:rPr>
        <w:sectPr w:rsidR="0016599A" w:rsidRPr="006A31E7" w:rsidSect="00A629C0">
          <w:type w:val="continuous"/>
          <w:pgSz w:w="12240" w:h="15840"/>
          <w:pgMar w:top="820" w:right="1460" w:bottom="280" w:left="1300" w:header="720" w:footer="720" w:gutter="0"/>
          <w:cols w:space="720"/>
        </w:sectPr>
      </w:pPr>
    </w:p>
    <w:p w:rsidR="0016599A" w:rsidRPr="006A31E7" w:rsidRDefault="003D2497" w:rsidP="007F6710">
      <w:pPr>
        <w:pStyle w:val="BodyText"/>
        <w:numPr>
          <w:ilvl w:val="0"/>
          <w:numId w:val="8"/>
        </w:numPr>
        <w:spacing w:before="1"/>
        <w:rPr>
          <w:rFonts w:ascii="B Nazanin" w:cs="B Nazanin"/>
        </w:rPr>
        <w:sectPr w:rsidR="0016599A" w:rsidRPr="006A31E7" w:rsidSect="00A629C0">
          <w:type w:val="continuous"/>
          <w:pgSz w:w="12240" w:h="15840"/>
          <w:pgMar w:top="820" w:right="1460" w:bottom="280" w:left="1300" w:header="720" w:footer="720" w:gutter="0"/>
          <w:cols w:space="720"/>
        </w:sectPr>
      </w:pPr>
      <w:r w:rsidRPr="006A31E7">
        <w:lastRenderedPageBreak/>
        <w:t>Emergency telephone numbers, the address</w:t>
      </w:r>
      <w:r w:rsidR="00400ED7" w:rsidRPr="006A31E7">
        <w:t>es</w:t>
      </w:r>
      <w:r w:rsidRPr="006A31E7">
        <w:t xml:space="preserve"> and the list of equipment and facilities available in the building and those of external organizations (hospitals, airports, the fire department, etc.);</w:t>
      </w:r>
    </w:p>
    <w:p w:rsidR="0016599A" w:rsidRPr="006A31E7" w:rsidRDefault="003D2497" w:rsidP="007F6710">
      <w:pPr>
        <w:pStyle w:val="BodyText"/>
        <w:numPr>
          <w:ilvl w:val="0"/>
          <w:numId w:val="8"/>
        </w:numPr>
        <w:tabs>
          <w:tab w:val="left" w:pos="1921"/>
        </w:tabs>
        <w:spacing w:before="61"/>
      </w:pPr>
      <w:r w:rsidRPr="006A31E7">
        <w:lastRenderedPageBreak/>
        <w:t>Checklists for developing emergency scenarios and evaluating drills;</w:t>
      </w:r>
    </w:p>
    <w:p w:rsidR="0016599A" w:rsidRPr="006A31E7" w:rsidRDefault="003D2497" w:rsidP="007F6710">
      <w:pPr>
        <w:pStyle w:val="BodyText"/>
        <w:numPr>
          <w:ilvl w:val="0"/>
          <w:numId w:val="8"/>
        </w:numPr>
        <w:tabs>
          <w:tab w:val="left" w:pos="1921"/>
        </w:tabs>
        <w:spacing w:before="131"/>
      </w:pPr>
      <w:r w:rsidRPr="006A31E7">
        <w:t>Methods of egress, evacuation, and the assembly area;</w:t>
      </w:r>
    </w:p>
    <w:p w:rsidR="0016599A" w:rsidRPr="006A31E7" w:rsidRDefault="0016599A" w:rsidP="007F6710">
      <w:pPr>
        <w:pStyle w:val="BodyText"/>
        <w:spacing w:before="2"/>
        <w:ind w:left="142"/>
      </w:pPr>
    </w:p>
    <w:p w:rsidR="0016599A" w:rsidRPr="006A31E7" w:rsidRDefault="003D2497" w:rsidP="007F6710">
      <w:pPr>
        <w:pStyle w:val="BodyText"/>
        <w:numPr>
          <w:ilvl w:val="0"/>
          <w:numId w:val="8"/>
        </w:numPr>
        <w:tabs>
          <w:tab w:val="left" w:pos="3729"/>
        </w:tabs>
        <w:spacing w:before="105"/>
      </w:pPr>
      <w:r w:rsidRPr="006A31E7">
        <w:t>Methods of communicating with the media;</w:t>
      </w:r>
    </w:p>
    <w:p w:rsidR="0016599A" w:rsidRPr="006A31E7" w:rsidRDefault="003D2497" w:rsidP="007F6710">
      <w:pPr>
        <w:pStyle w:val="BodyText"/>
        <w:numPr>
          <w:ilvl w:val="0"/>
          <w:numId w:val="8"/>
        </w:numPr>
        <w:tabs>
          <w:tab w:val="left" w:pos="3729"/>
        </w:tabs>
        <w:spacing w:before="132"/>
        <w:rPr>
          <w:rFonts w:ascii="Times New Roman" w:hAnsi="Times New Roman" w:cs="Times New Roman"/>
        </w:rPr>
      </w:pPr>
      <w:r w:rsidRPr="006A31E7">
        <w:t>The fire department and HSE organizational charts;</w:t>
      </w:r>
    </w:p>
    <w:p w:rsidR="0016599A" w:rsidRPr="006A31E7" w:rsidRDefault="003D2497" w:rsidP="007F6710">
      <w:pPr>
        <w:pStyle w:val="BodyText"/>
        <w:numPr>
          <w:ilvl w:val="0"/>
          <w:numId w:val="8"/>
        </w:numPr>
        <w:tabs>
          <w:tab w:val="left" w:pos="1921"/>
        </w:tabs>
        <w:spacing w:before="131"/>
        <w:rPr>
          <w:rFonts w:ascii="B Nazanin" w:hAnsi="B Nazanin" w:cs="B Nazanin"/>
        </w:rPr>
      </w:pPr>
      <w:r w:rsidRPr="006A31E7">
        <w:t>MEDEVAC methods (from the in the building to the hospital).</w:t>
      </w:r>
    </w:p>
    <w:p w:rsidR="0016599A" w:rsidRPr="006A31E7" w:rsidRDefault="0016599A" w:rsidP="007F6710">
      <w:pPr>
        <w:pStyle w:val="BodyText"/>
        <w:ind w:left="142"/>
        <w:rPr>
          <w:rFonts w:ascii="Symbol" w:hAnsi="Symbol"/>
        </w:rPr>
      </w:pPr>
    </w:p>
    <w:p w:rsidR="0016599A" w:rsidRPr="006A31E7" w:rsidRDefault="0016599A" w:rsidP="007F6710">
      <w:pPr>
        <w:pStyle w:val="BodyText"/>
        <w:spacing w:before="4"/>
        <w:ind w:left="142"/>
        <w:rPr>
          <w:rFonts w:ascii="Symbol" w:hAnsi="Symbol"/>
        </w:rPr>
      </w:pPr>
    </w:p>
    <w:p w:rsidR="0016599A" w:rsidRPr="006A31E7" w:rsidRDefault="003D2497" w:rsidP="007F6710">
      <w:pPr>
        <w:pStyle w:val="Heading1"/>
        <w:spacing w:line="240" w:lineRule="auto"/>
        <w:ind w:left="142"/>
        <w:jc w:val="left"/>
        <w:rPr>
          <w:rFonts w:ascii="B Titr" w:cs="B Titr"/>
          <w:sz w:val="24"/>
          <w:szCs w:val="24"/>
        </w:rPr>
      </w:pPr>
      <w:bookmarkStart w:id="45" w:name="_Toc515196965"/>
      <w:r w:rsidRPr="006A31E7">
        <w:rPr>
          <w:sz w:val="24"/>
          <w:szCs w:val="24"/>
        </w:rPr>
        <w:t>14</w:t>
      </w:r>
      <w:r w:rsidRPr="006A31E7">
        <w:rPr>
          <w:sz w:val="24"/>
          <w:szCs w:val="24"/>
        </w:rPr>
        <w:tab/>
        <w:t>Miscellaneous</w:t>
      </w:r>
      <w:bookmarkEnd w:id="45"/>
    </w:p>
    <w:p w:rsidR="0016599A" w:rsidRPr="006A31E7" w:rsidRDefault="0016599A" w:rsidP="007F6710">
      <w:pPr>
        <w:pStyle w:val="BodyText"/>
        <w:spacing w:before="15"/>
        <w:ind w:left="142"/>
        <w:rPr>
          <w:rFonts w:ascii="B Titr"/>
          <w:b/>
        </w:rPr>
      </w:pPr>
    </w:p>
    <w:p w:rsidR="0016599A" w:rsidRPr="006A31E7" w:rsidRDefault="003D2497" w:rsidP="007F6710">
      <w:pPr>
        <w:pStyle w:val="Heading2"/>
        <w:spacing w:line="240" w:lineRule="auto"/>
        <w:ind w:left="142" w:right="0"/>
        <w:jc w:val="left"/>
      </w:pPr>
      <w:bookmarkStart w:id="46" w:name="_Toc515196966"/>
      <w:r w:rsidRPr="006A31E7">
        <w:t>14.1</w:t>
      </w:r>
      <w:r w:rsidRPr="006A31E7">
        <w:tab/>
        <w:t>Using Flammable Fluids</w:t>
      </w:r>
      <w:bookmarkEnd w:id="46"/>
    </w:p>
    <w:p w:rsidR="0016599A" w:rsidRPr="006A31E7" w:rsidRDefault="0016599A" w:rsidP="007F6710">
      <w:pPr>
        <w:pStyle w:val="BodyText"/>
        <w:ind w:left="142"/>
        <w:rPr>
          <w:rFonts w:ascii="B Titr"/>
          <w:b/>
        </w:rPr>
      </w:pPr>
    </w:p>
    <w:p w:rsidR="0016599A" w:rsidRPr="006A31E7" w:rsidRDefault="003D2497" w:rsidP="007F6710">
      <w:pPr>
        <w:pStyle w:val="BodyText"/>
        <w:spacing w:before="27"/>
        <w:ind w:left="142"/>
        <w:rPr>
          <w:rFonts w:ascii="B Nazanin" w:cs="B Nazanin"/>
        </w:rPr>
      </w:pPr>
      <w:r w:rsidRPr="006A31E7">
        <w:t>Using flammable and toxic fluids to clean the floor is prohibited in all buildings.</w:t>
      </w:r>
    </w:p>
    <w:p w:rsidR="0016599A" w:rsidRPr="006A31E7" w:rsidRDefault="0016599A" w:rsidP="007F6710">
      <w:pPr>
        <w:pStyle w:val="BodyText"/>
        <w:ind w:left="142"/>
      </w:pPr>
    </w:p>
    <w:p w:rsidR="0016599A" w:rsidRPr="006A31E7" w:rsidRDefault="0016599A" w:rsidP="007F6710">
      <w:pPr>
        <w:pStyle w:val="BodyText"/>
        <w:spacing w:before="9"/>
        <w:ind w:left="142"/>
      </w:pPr>
    </w:p>
    <w:p w:rsidR="0016599A" w:rsidRPr="006A31E7" w:rsidRDefault="003D2497" w:rsidP="007F6710">
      <w:pPr>
        <w:pStyle w:val="Heading2"/>
        <w:spacing w:line="240" w:lineRule="auto"/>
        <w:ind w:left="142" w:right="0"/>
        <w:jc w:val="left"/>
      </w:pPr>
      <w:bookmarkStart w:id="47" w:name="_Toc515196967"/>
      <w:r w:rsidRPr="006A31E7">
        <w:t>14.2</w:t>
      </w:r>
      <w:r w:rsidRPr="006A31E7">
        <w:tab/>
        <w:t>Smoking</w:t>
      </w:r>
      <w:bookmarkEnd w:id="47"/>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27"/>
        <w:ind w:left="142"/>
      </w:pPr>
      <w:r w:rsidRPr="006A31E7">
        <w:t>According to the directive 80879-92/1 of the minister of petroleum, dated 5/18/2013 (Appendix 1), smoking tobacco is prohibited inside all buildings and it is necessary to designate a smoking area where the individuals are allowed to smoke.</w:t>
      </w:r>
    </w:p>
    <w:p w:rsidR="0016599A" w:rsidRPr="006A31E7" w:rsidRDefault="0016599A" w:rsidP="007F6710">
      <w:pPr>
        <w:pStyle w:val="BodyText"/>
        <w:ind w:left="142"/>
      </w:pPr>
    </w:p>
    <w:p w:rsidR="0016599A" w:rsidRPr="006A31E7" w:rsidRDefault="003D2497" w:rsidP="007F6710">
      <w:pPr>
        <w:pStyle w:val="Heading2"/>
        <w:spacing w:before="132" w:line="240" w:lineRule="auto"/>
        <w:ind w:left="142" w:right="0"/>
        <w:jc w:val="left"/>
      </w:pPr>
      <w:bookmarkStart w:id="48" w:name="_Toc515196968"/>
      <w:r w:rsidRPr="006A31E7">
        <w:t>14.3</w:t>
      </w:r>
      <w:r w:rsidRPr="006A31E7">
        <w:tab/>
        <w:t>Building Electrical Safety</w:t>
      </w:r>
      <w:bookmarkEnd w:id="48"/>
    </w:p>
    <w:p w:rsidR="0016599A" w:rsidRPr="006A31E7" w:rsidRDefault="0016599A" w:rsidP="007F6710">
      <w:pPr>
        <w:pStyle w:val="BodyText"/>
        <w:spacing w:before="1"/>
        <w:ind w:left="142"/>
        <w:rPr>
          <w:rFonts w:ascii="B Titr"/>
          <w:b/>
        </w:rPr>
      </w:pPr>
    </w:p>
    <w:p w:rsidR="0016599A" w:rsidRPr="006A31E7" w:rsidRDefault="003D2497" w:rsidP="007F6710">
      <w:pPr>
        <w:pStyle w:val="BodyText"/>
        <w:spacing w:before="27"/>
        <w:ind w:left="142"/>
      </w:pPr>
      <w:r w:rsidRPr="006A31E7">
        <w:t>Electricity is a major cause of disabling injuries, loss of lives, and fire in buildings. Therefore, it is essential that, in addition to the following measures, the requirements of Chapter 6 of the NIOC General Safety Regulations and Chapter 13 of the National Construction Regulations (Electrical Installations) are also complied with.</w:t>
      </w:r>
    </w:p>
    <w:p w:rsidR="0016599A" w:rsidRPr="006A31E7" w:rsidRDefault="0016599A" w:rsidP="007F6710">
      <w:pPr>
        <w:pStyle w:val="BodyText"/>
        <w:ind w:left="142"/>
      </w:pPr>
    </w:p>
    <w:p w:rsidR="00A629C0" w:rsidRPr="006A31E7" w:rsidRDefault="003D2497" w:rsidP="007F6710">
      <w:pPr>
        <w:pStyle w:val="BodyText"/>
        <w:spacing w:before="187"/>
        <w:ind w:left="142"/>
      </w:pPr>
      <w:r w:rsidRPr="006A31E7">
        <w:rPr>
          <w:rFonts w:ascii="Symbol" w:hAnsi="Symbol"/>
        </w:rPr>
        <w:t></w:t>
      </w:r>
      <w:r w:rsidRPr="006A31E7">
        <w:tab/>
        <w:t>Necessary arrangements in the design of buildings shall be planned and made to prevent electrical hazards.</w:t>
      </w:r>
      <w:r w:rsidRPr="006A31E7">
        <w:rPr>
          <w:rFonts w:ascii="Times New Roman" w:hAnsi="Times New Roman"/>
        </w:rPr>
        <w:t xml:space="preserve"> </w:t>
      </w:r>
      <w:r w:rsidRPr="006A31E7">
        <w:t xml:space="preserve">   </w:t>
      </w:r>
    </w:p>
    <w:p w:rsidR="0016599A" w:rsidRPr="006A31E7" w:rsidRDefault="003D2497" w:rsidP="007F6710">
      <w:pPr>
        <w:pStyle w:val="BodyText"/>
        <w:spacing w:before="187"/>
        <w:ind w:left="142"/>
      </w:pPr>
      <w:r w:rsidRPr="006A31E7">
        <w:rPr>
          <w:rFonts w:ascii="Symbol" w:hAnsi="Symbol"/>
        </w:rPr>
        <w:t></w:t>
      </w:r>
      <w:r w:rsidRPr="006A31E7">
        <w:tab/>
        <w:t>The cables and cords of electrical devices such as computers, calculators, desk lamps, etc. must be covered and organized appropriately to protect the individuals from getting caught in them and falling.</w:t>
      </w:r>
    </w:p>
    <w:p w:rsidR="0016599A" w:rsidRPr="006A31E7" w:rsidRDefault="003D2497" w:rsidP="007F6710">
      <w:pPr>
        <w:pStyle w:val="BodyText"/>
        <w:spacing w:before="6"/>
        <w:ind w:left="142"/>
      </w:pPr>
      <w:r w:rsidRPr="006A31E7">
        <w:t xml:space="preserve">   </w:t>
      </w:r>
      <w:r w:rsidRPr="006A31E7">
        <w:rPr>
          <w:rFonts w:ascii="Symbol" w:hAnsi="Symbol"/>
        </w:rPr>
        <w:t></w:t>
      </w:r>
      <w:r w:rsidRPr="006A31E7">
        <w:tab/>
      </w:r>
      <w:r w:rsidR="0023537A" w:rsidRPr="006A31E7">
        <w:t>The use of elec</w:t>
      </w:r>
      <w:r w:rsidRPr="006A31E7">
        <w:t xml:space="preserve">trical devices such as space heaters, desk lamps, tea makers, etc. </w:t>
      </w:r>
      <w:r w:rsidRPr="006A31E7">
        <w:lastRenderedPageBreak/>
        <w:t>that are not approved and installed by the maintenance and technical services unit of the building and the fire department is prohibited. In addition, it is necessary that these devices are approved by the safety and fire department upon purchase.</w:t>
      </w:r>
    </w:p>
    <w:p w:rsidR="0016599A" w:rsidRPr="006A31E7" w:rsidRDefault="003D2497" w:rsidP="007F6710">
      <w:pPr>
        <w:pStyle w:val="BodyText"/>
        <w:numPr>
          <w:ilvl w:val="0"/>
          <w:numId w:val="8"/>
        </w:numPr>
        <w:spacing w:before="105"/>
        <w:rPr>
          <w:rFonts w:ascii="B Nazanin" w:hAnsi="B Nazanin" w:cs="B Nazanin"/>
        </w:rPr>
      </w:pPr>
      <w:r w:rsidRPr="006A31E7">
        <w:t>Connecting multiple electrical devices to the same receptacle is prohibited.</w:t>
      </w:r>
    </w:p>
    <w:p w:rsidR="0016599A" w:rsidRPr="006A31E7" w:rsidRDefault="003D2497" w:rsidP="007F6710">
      <w:pPr>
        <w:pStyle w:val="BodyText"/>
        <w:numPr>
          <w:ilvl w:val="0"/>
          <w:numId w:val="8"/>
        </w:numPr>
        <w:spacing w:before="188"/>
        <w:rPr>
          <w:rFonts w:ascii="B Nazanin" w:hAnsi="B Nazanin" w:cs="B Nazanin"/>
        </w:rPr>
      </w:pPr>
      <w:r w:rsidRPr="006A31E7">
        <w:t>Electrical devices and equipment shall not be repaired by unauthorized individuals.</w:t>
      </w:r>
    </w:p>
    <w:p w:rsidR="0016599A" w:rsidRPr="006A31E7" w:rsidRDefault="0016599A" w:rsidP="007F6710">
      <w:pPr>
        <w:ind w:left="142"/>
        <w:rPr>
          <w:rFonts w:ascii="B Nazanin" w:hAnsi="B Nazanin" w:cs="B Nazanin"/>
          <w:sz w:val="24"/>
          <w:szCs w:val="24"/>
        </w:rPr>
        <w:sectPr w:rsidR="0016599A" w:rsidRPr="006A31E7">
          <w:pgSz w:w="12240" w:h="15840"/>
          <w:pgMar w:top="1560" w:right="1460" w:bottom="940" w:left="1300" w:header="720" w:footer="720" w:gutter="0"/>
          <w:cols w:space="720"/>
        </w:sectPr>
      </w:pPr>
    </w:p>
    <w:p w:rsidR="0016599A" w:rsidRPr="006A31E7" w:rsidRDefault="0023537A" w:rsidP="007F6710">
      <w:pPr>
        <w:pStyle w:val="BodyText"/>
        <w:numPr>
          <w:ilvl w:val="0"/>
          <w:numId w:val="8"/>
        </w:numPr>
        <w:spacing w:before="188"/>
      </w:pPr>
      <w:r w:rsidRPr="006A31E7">
        <w:lastRenderedPageBreak/>
        <w:t xml:space="preserve">The use of </w:t>
      </w:r>
      <w:r w:rsidR="003D2497" w:rsidRPr="006A31E7">
        <w:t>daisy-chained cables and cords is prohibited.</w:t>
      </w:r>
    </w:p>
    <w:p w:rsidR="0016599A" w:rsidRPr="006A31E7" w:rsidRDefault="0016599A" w:rsidP="007F6710">
      <w:pPr>
        <w:ind w:left="142"/>
        <w:rPr>
          <w:sz w:val="24"/>
          <w:szCs w:val="24"/>
        </w:rPr>
        <w:sectPr w:rsidR="0016599A" w:rsidRPr="006A31E7" w:rsidSect="00A629C0">
          <w:type w:val="continuous"/>
          <w:pgSz w:w="12240" w:h="15840"/>
          <w:pgMar w:top="820" w:right="1460" w:bottom="280" w:left="1300" w:header="720" w:footer="720" w:gutter="0"/>
          <w:cols w:space="720"/>
        </w:sectPr>
      </w:pPr>
    </w:p>
    <w:p w:rsidR="0016599A" w:rsidRPr="006A31E7" w:rsidRDefault="003D2497" w:rsidP="007F6710">
      <w:pPr>
        <w:pStyle w:val="BodyText"/>
        <w:numPr>
          <w:ilvl w:val="0"/>
          <w:numId w:val="8"/>
        </w:numPr>
        <w:spacing w:before="189"/>
      </w:pPr>
      <w:r w:rsidRPr="006A31E7">
        <w:lastRenderedPageBreak/>
        <w:t>To prevent the accumulation of loose cords, sufficient receptacles must be installed at appropriate locations that can be used easily.</w:t>
      </w:r>
    </w:p>
    <w:p w:rsidR="0016599A" w:rsidRPr="006A31E7" w:rsidRDefault="0016599A" w:rsidP="007F6710">
      <w:pPr>
        <w:pStyle w:val="BodyText"/>
        <w:spacing w:before="10"/>
        <w:ind w:left="142"/>
        <w:rPr>
          <w:rFonts w:ascii="Symbol" w:hAnsi="Symbol"/>
        </w:rPr>
      </w:pPr>
    </w:p>
    <w:p w:rsidR="00A629C0" w:rsidRPr="006A31E7" w:rsidRDefault="00A629C0" w:rsidP="007F6710">
      <w:pPr>
        <w:pStyle w:val="BodyText"/>
        <w:spacing w:before="28"/>
        <w:ind w:left="142"/>
        <w:sectPr w:rsidR="00A629C0" w:rsidRPr="006A31E7" w:rsidSect="00A629C0">
          <w:type w:val="continuous"/>
          <w:pgSz w:w="12240" w:h="15840"/>
          <w:pgMar w:top="820" w:right="1460" w:bottom="280" w:left="1300" w:header="720" w:footer="720" w:gutter="0"/>
          <w:cols w:space="720"/>
        </w:sectPr>
      </w:pPr>
    </w:p>
    <w:p w:rsidR="0016599A" w:rsidRPr="006A31E7" w:rsidRDefault="003D2497" w:rsidP="007F6710">
      <w:pPr>
        <w:pStyle w:val="BodyText"/>
        <w:numPr>
          <w:ilvl w:val="0"/>
          <w:numId w:val="8"/>
        </w:numPr>
        <w:spacing w:before="28"/>
      </w:pPr>
      <w:r w:rsidRPr="006A31E7">
        <w:lastRenderedPageBreak/>
        <w:t>Receptacles must be grounded and located at safe and appropriate spots where they do not pose as electrocution hazards.</w:t>
      </w:r>
    </w:p>
    <w:p w:rsidR="00850F69" w:rsidRPr="006A31E7" w:rsidRDefault="003D2497" w:rsidP="007F6710">
      <w:pPr>
        <w:pStyle w:val="BodyText"/>
        <w:numPr>
          <w:ilvl w:val="0"/>
          <w:numId w:val="8"/>
        </w:numPr>
        <w:spacing w:before="190"/>
      </w:pPr>
      <w:r w:rsidRPr="006A31E7">
        <w:t xml:space="preserve">The receptacle shall not be installed on the floor. </w:t>
      </w:r>
    </w:p>
    <w:p w:rsidR="0016599A" w:rsidRPr="006A31E7" w:rsidRDefault="003D2497" w:rsidP="007F6710">
      <w:pPr>
        <w:pStyle w:val="BodyText"/>
        <w:numPr>
          <w:ilvl w:val="0"/>
          <w:numId w:val="8"/>
        </w:numPr>
        <w:spacing w:before="190"/>
      </w:pPr>
      <w:r w:rsidRPr="006A31E7">
        <w:t>The lightning arrester and grounding systems must be inspected, tested, and accepted according to the standards of the concerned units.</w:t>
      </w:r>
    </w:p>
    <w:p w:rsidR="00850F69" w:rsidRPr="006A31E7" w:rsidRDefault="003D2497" w:rsidP="007F6710">
      <w:pPr>
        <w:pStyle w:val="BodyText"/>
        <w:numPr>
          <w:ilvl w:val="0"/>
          <w:numId w:val="8"/>
        </w:numPr>
        <w:spacing w:before="188"/>
      </w:pPr>
      <w:r w:rsidRPr="006A31E7">
        <w:t xml:space="preserve">The diesel fuel for the emergency generator must be inspected and tested periodically. </w:t>
      </w:r>
    </w:p>
    <w:p w:rsidR="0016599A" w:rsidRPr="006A31E7" w:rsidRDefault="003D2497" w:rsidP="007F6710">
      <w:pPr>
        <w:pStyle w:val="BodyText"/>
        <w:numPr>
          <w:ilvl w:val="0"/>
          <w:numId w:val="8"/>
        </w:numPr>
        <w:spacing w:before="188"/>
      </w:pPr>
      <w:r w:rsidRPr="006A31E7">
        <w:t>The electrical enclosures inside office buildings must be inspected according to the preventive maintenance plan.</w:t>
      </w:r>
    </w:p>
    <w:p w:rsidR="0016599A" w:rsidRPr="006A31E7" w:rsidRDefault="003D2497" w:rsidP="007F6710">
      <w:pPr>
        <w:pStyle w:val="BodyText"/>
        <w:numPr>
          <w:ilvl w:val="0"/>
          <w:numId w:val="8"/>
        </w:numPr>
        <w:spacing w:before="115"/>
      </w:pPr>
      <w:r w:rsidRPr="006A31E7">
        <w:t>In cases where a radio tower is implemented in the office building, it is essential that the tower has a separate grounding system.</w:t>
      </w:r>
    </w:p>
    <w:p w:rsidR="0016599A" w:rsidRPr="006A31E7" w:rsidRDefault="003D2497" w:rsidP="007F6710">
      <w:pPr>
        <w:pStyle w:val="BodyText"/>
        <w:numPr>
          <w:ilvl w:val="0"/>
          <w:numId w:val="8"/>
        </w:numPr>
        <w:spacing w:before="101"/>
      </w:pPr>
      <w:r w:rsidRPr="006A31E7">
        <w:t>The electrical enclosure</w:t>
      </w:r>
      <w:r w:rsidR="0023537A" w:rsidRPr="006A31E7">
        <w:t>s</w:t>
      </w:r>
      <w:r w:rsidRPr="006A31E7">
        <w:t xml:space="preserve"> must be equipped with separate miniature fuses for different components such as the bathrooms, kitchen, rooms, the air conditioning system, the boiler room, etc.</w:t>
      </w:r>
    </w:p>
    <w:p w:rsidR="0016599A" w:rsidRPr="006A31E7" w:rsidRDefault="003D2497" w:rsidP="007F6710">
      <w:pPr>
        <w:pStyle w:val="BodyText"/>
        <w:numPr>
          <w:ilvl w:val="0"/>
          <w:numId w:val="8"/>
        </w:numPr>
        <w:spacing w:before="187"/>
        <w:rPr>
          <w:rFonts w:ascii="B Nazanin" w:hAnsi="B Nazanin" w:cs="B Nazanin"/>
        </w:rPr>
      </w:pPr>
      <w:r w:rsidRPr="006A31E7">
        <w:t>The electrical enclosure must be located near the main entrance and inside the building.</w:t>
      </w:r>
    </w:p>
    <w:p w:rsidR="0016599A" w:rsidRPr="006A31E7" w:rsidRDefault="003D2497" w:rsidP="007F6710">
      <w:pPr>
        <w:pStyle w:val="BodyText"/>
        <w:numPr>
          <w:ilvl w:val="0"/>
          <w:numId w:val="8"/>
        </w:numPr>
        <w:spacing w:before="188"/>
        <w:rPr>
          <w:rFonts w:ascii="B Nazanin" w:hAnsi="B Nazanin" w:cs="B Nazanin"/>
        </w:rPr>
      </w:pPr>
      <w:r w:rsidRPr="006A31E7">
        <w:t>Every electrical enclosure must be equipped with a circuit breaker.</w:t>
      </w:r>
    </w:p>
    <w:p w:rsidR="00850F69" w:rsidRPr="006A31E7" w:rsidRDefault="003D2497" w:rsidP="007F6710">
      <w:pPr>
        <w:pStyle w:val="BodyText"/>
        <w:numPr>
          <w:ilvl w:val="0"/>
          <w:numId w:val="10"/>
        </w:numPr>
        <w:spacing w:before="188"/>
      </w:pPr>
      <w:r w:rsidRPr="006A31E7">
        <w:t xml:space="preserve">The electrical cables and </w:t>
      </w:r>
      <w:r w:rsidR="0023537A" w:rsidRPr="006A31E7">
        <w:t xml:space="preserve">tubes </w:t>
      </w:r>
      <w:r w:rsidRPr="006A31E7">
        <w:t xml:space="preserve">must run through separate ducts or inside the walls. </w:t>
      </w:r>
    </w:p>
    <w:p w:rsidR="0016599A" w:rsidRPr="006A31E7" w:rsidRDefault="003D2497" w:rsidP="007F6710">
      <w:pPr>
        <w:pStyle w:val="BodyText"/>
        <w:numPr>
          <w:ilvl w:val="0"/>
          <w:numId w:val="10"/>
        </w:numPr>
        <w:spacing w:before="188"/>
      </w:pPr>
      <w:r w:rsidRPr="006A31E7">
        <w:t>It is essential that the elevator, the fire escape, dark cellars, and the boiler room are powered by a 12 V emergency supply integrating batteries and automatic charging relays.</w:t>
      </w:r>
    </w:p>
    <w:p w:rsidR="0016599A" w:rsidRPr="006A31E7" w:rsidRDefault="0016599A" w:rsidP="007F6710">
      <w:pPr>
        <w:pStyle w:val="BodyText"/>
        <w:spacing w:before="8"/>
        <w:ind w:left="142"/>
        <w:rPr>
          <w:rFonts w:ascii="B Nazanin" w:cs="B Nazanin"/>
        </w:rPr>
      </w:pPr>
    </w:p>
    <w:p w:rsidR="0016599A" w:rsidRPr="006A31E7" w:rsidRDefault="003D2497" w:rsidP="007F6710">
      <w:pPr>
        <w:ind w:left="142"/>
        <w:rPr>
          <w:b/>
          <w:bCs/>
          <w:sz w:val="24"/>
          <w:szCs w:val="24"/>
        </w:rPr>
      </w:pPr>
      <w:r w:rsidRPr="006A31E7">
        <w:rPr>
          <w:b/>
          <w:bCs/>
          <w:sz w:val="24"/>
          <w:szCs w:val="24"/>
        </w:rPr>
        <w:t>14.4 Requirements for Construction near Filling Stations and Fuel Reserves</w:t>
      </w:r>
    </w:p>
    <w:p w:rsidR="0016599A" w:rsidRPr="006A31E7" w:rsidRDefault="0016599A" w:rsidP="007F6710">
      <w:pPr>
        <w:pStyle w:val="BodyText"/>
        <w:ind w:left="142"/>
        <w:rPr>
          <w:rFonts w:ascii="B Titr"/>
          <w:b/>
        </w:rPr>
      </w:pPr>
    </w:p>
    <w:p w:rsidR="0016599A" w:rsidRPr="006A31E7" w:rsidRDefault="003D2497" w:rsidP="007F6710">
      <w:pPr>
        <w:pStyle w:val="BodyText"/>
        <w:spacing w:before="28"/>
        <w:ind w:left="142"/>
      </w:pPr>
      <w:r w:rsidRPr="006A31E7">
        <w:t>14.4.1. The fuel tanks of the fuel (petrol and gas) stations must be located at least 7 meters away from the adjacent buildings and public ways.</w:t>
      </w:r>
    </w:p>
    <w:p w:rsidR="0016599A" w:rsidRPr="006A31E7" w:rsidRDefault="0016599A" w:rsidP="007F6710">
      <w:pPr>
        <w:pStyle w:val="BodyText"/>
        <w:spacing w:before="13"/>
        <w:ind w:left="142"/>
        <w:rPr>
          <w:rFonts w:ascii="B Nazanin"/>
        </w:rPr>
      </w:pPr>
    </w:p>
    <w:p w:rsidR="0016599A" w:rsidRPr="006A31E7" w:rsidRDefault="003D2497" w:rsidP="007F6710">
      <w:pPr>
        <w:pStyle w:val="BodyText"/>
        <w:spacing w:before="145"/>
        <w:ind w:left="142"/>
      </w:pPr>
      <w:r w:rsidRPr="006A31E7">
        <w:t>14.4.2. Construction of cinemas, assembly halls, schools, mosques, or other public buildings is not allowed adjacent to fuel stations.</w:t>
      </w:r>
    </w:p>
    <w:p w:rsidR="0016599A" w:rsidRPr="006A31E7" w:rsidRDefault="0016599A" w:rsidP="007F6710">
      <w:pPr>
        <w:pStyle w:val="BodyText"/>
        <w:spacing w:before="13"/>
        <w:ind w:left="142"/>
        <w:rPr>
          <w:rFonts w:ascii="B Nazanin"/>
        </w:rPr>
      </w:pPr>
    </w:p>
    <w:p w:rsidR="0016599A" w:rsidRPr="006A31E7" w:rsidRDefault="0016599A" w:rsidP="007F6710">
      <w:pPr>
        <w:pStyle w:val="BodyText"/>
        <w:ind w:left="142"/>
      </w:pPr>
    </w:p>
    <w:p w:rsidR="0016599A" w:rsidRPr="006A31E7" w:rsidRDefault="003D2497" w:rsidP="007F6710">
      <w:pPr>
        <w:pStyle w:val="Heading1"/>
        <w:spacing w:line="240" w:lineRule="auto"/>
        <w:ind w:left="142"/>
        <w:jc w:val="left"/>
        <w:rPr>
          <w:sz w:val="24"/>
          <w:szCs w:val="24"/>
        </w:rPr>
      </w:pPr>
      <w:bookmarkStart w:id="49" w:name="_Toc515196969"/>
      <w:r w:rsidRPr="006A31E7">
        <w:rPr>
          <w:sz w:val="24"/>
          <w:szCs w:val="24"/>
        </w:rPr>
        <w:lastRenderedPageBreak/>
        <w:t>15</w:t>
      </w:r>
      <w:r w:rsidRPr="006A31E7">
        <w:rPr>
          <w:sz w:val="24"/>
          <w:szCs w:val="24"/>
        </w:rPr>
        <w:tab/>
        <w:t>General Notes on Fire Prevention in Buildings</w:t>
      </w:r>
      <w:bookmarkEnd w:id="49"/>
    </w:p>
    <w:p w:rsidR="0016599A" w:rsidRPr="006A31E7" w:rsidRDefault="0016599A" w:rsidP="007F6710">
      <w:pPr>
        <w:pStyle w:val="BodyText"/>
        <w:spacing w:before="14"/>
        <w:ind w:left="142"/>
        <w:rPr>
          <w:rFonts w:ascii="B Titr"/>
          <w:b/>
        </w:rPr>
      </w:pPr>
    </w:p>
    <w:p w:rsidR="0016599A" w:rsidRPr="006A31E7" w:rsidRDefault="003D2497" w:rsidP="007F6710">
      <w:pPr>
        <w:pStyle w:val="BodyText"/>
        <w:spacing w:before="28"/>
        <w:ind w:left="142"/>
      </w:pPr>
      <w:r w:rsidRPr="006A31E7">
        <w:t>15.1. In all buildings, to prevent fire and its spread, the doors and windows must be opened and closed easily so</w:t>
      </w:r>
      <w:r w:rsidR="0023537A" w:rsidRPr="006A31E7">
        <w:t xml:space="preserve"> that</w:t>
      </w:r>
      <w:r w:rsidRPr="006A31E7">
        <w:t xml:space="preserve"> the spread of fire and heat through half-open doors can be prevented.</w:t>
      </w:r>
    </w:p>
    <w:p w:rsidR="0016599A" w:rsidRPr="006A31E7" w:rsidRDefault="0016599A" w:rsidP="007F6710">
      <w:pPr>
        <w:pStyle w:val="BodyText"/>
        <w:spacing w:before="12"/>
        <w:ind w:left="142"/>
        <w:rPr>
          <w:rFonts w:ascii="B Nazanin"/>
        </w:rPr>
      </w:pPr>
    </w:p>
    <w:p w:rsidR="0016599A" w:rsidRPr="006A31E7" w:rsidRDefault="0016599A" w:rsidP="007F6710">
      <w:pPr>
        <w:pStyle w:val="BodyText"/>
        <w:spacing w:before="10"/>
        <w:ind w:left="142"/>
      </w:pPr>
    </w:p>
    <w:p w:rsidR="0016599A" w:rsidRPr="006A31E7" w:rsidRDefault="003D2497" w:rsidP="007F6710">
      <w:pPr>
        <w:pStyle w:val="BodyText"/>
        <w:spacing w:before="28"/>
        <w:ind w:left="142"/>
      </w:pPr>
      <w:r w:rsidRPr="006A31E7">
        <w:t>15.2. Lack of space and densely-packed combustibles in buildings can contribute to the rapid spread of fire. In multi-story buildings, heavy machinery and equipment must be placed in the lower floors to prevent their collapse in the event of a fire when the structure is weakened.</w:t>
      </w:r>
    </w:p>
    <w:p w:rsidR="0016599A" w:rsidRPr="006A31E7" w:rsidRDefault="0016599A" w:rsidP="007F6710">
      <w:pPr>
        <w:pStyle w:val="BodyText"/>
        <w:spacing w:before="13"/>
        <w:ind w:left="142"/>
        <w:rPr>
          <w:rFonts w:ascii="B Nazanin"/>
        </w:rPr>
      </w:pPr>
    </w:p>
    <w:p w:rsidR="0016599A" w:rsidRPr="006A31E7" w:rsidRDefault="0016599A" w:rsidP="007F6710">
      <w:pPr>
        <w:pStyle w:val="BodyText"/>
        <w:spacing w:before="1"/>
        <w:ind w:left="142"/>
      </w:pPr>
    </w:p>
    <w:p w:rsidR="0016599A" w:rsidRPr="006A31E7" w:rsidRDefault="003D2497" w:rsidP="007F6710">
      <w:pPr>
        <w:pStyle w:val="BodyText"/>
        <w:spacing w:before="28"/>
        <w:ind w:left="142"/>
      </w:pPr>
      <w:r w:rsidRPr="006A31E7">
        <w:t>15.3. Combustible fluids and gases must be stored outside the buildings and brought in only as much as needed.</w:t>
      </w:r>
    </w:p>
    <w:p w:rsidR="0016599A" w:rsidRPr="006A31E7" w:rsidRDefault="0016599A" w:rsidP="007F6710">
      <w:pPr>
        <w:pStyle w:val="BodyText"/>
        <w:spacing w:before="10"/>
        <w:ind w:left="142"/>
        <w:rPr>
          <w:rFonts w:ascii="B Nazanin"/>
        </w:rPr>
      </w:pPr>
    </w:p>
    <w:p w:rsidR="0016599A" w:rsidRPr="006A31E7" w:rsidRDefault="0016599A" w:rsidP="007F6710">
      <w:pPr>
        <w:pStyle w:val="BodyText"/>
        <w:ind w:left="142"/>
      </w:pPr>
    </w:p>
    <w:p w:rsidR="0016599A" w:rsidRPr="006A31E7" w:rsidRDefault="003D2497" w:rsidP="007F6710">
      <w:pPr>
        <w:pStyle w:val="Heading1"/>
        <w:spacing w:before="133" w:line="240" w:lineRule="auto"/>
        <w:ind w:left="142"/>
        <w:jc w:val="left"/>
        <w:rPr>
          <w:rFonts w:ascii="B Titr" w:cs="B Titr"/>
          <w:sz w:val="24"/>
          <w:szCs w:val="24"/>
        </w:rPr>
      </w:pPr>
      <w:bookmarkStart w:id="50" w:name="_Toc515196970"/>
      <w:r w:rsidRPr="006A31E7">
        <w:rPr>
          <w:sz w:val="24"/>
          <w:szCs w:val="24"/>
        </w:rPr>
        <w:t>16</w:t>
      </w:r>
      <w:r w:rsidRPr="006A31E7">
        <w:rPr>
          <w:sz w:val="24"/>
          <w:szCs w:val="24"/>
        </w:rPr>
        <w:tab/>
        <w:t>References</w:t>
      </w:r>
      <w:bookmarkEnd w:id="50"/>
    </w:p>
    <w:p w:rsidR="0016599A" w:rsidRPr="006A31E7" w:rsidRDefault="0016599A" w:rsidP="007F6710">
      <w:pPr>
        <w:pStyle w:val="BodyText"/>
        <w:spacing w:before="16"/>
        <w:ind w:left="142"/>
        <w:rPr>
          <w:rFonts w:ascii="B Titr"/>
          <w:b/>
        </w:rPr>
      </w:pPr>
    </w:p>
    <w:p w:rsidR="0016599A" w:rsidRPr="006A31E7" w:rsidRDefault="003D2497" w:rsidP="007F6710">
      <w:pPr>
        <w:pStyle w:val="BodyText"/>
        <w:spacing w:before="28"/>
        <w:ind w:left="142"/>
        <w:rPr>
          <w:rFonts w:ascii="B Nazanin" w:cs="B Nazanin"/>
        </w:rPr>
      </w:pPr>
      <w:r w:rsidRPr="006A31E7">
        <w:t xml:space="preserve"> 1. NIOC General Safety Regulations. 2. National Construction Regulations, Chapter 3, Building Fire Protection, 2013.</w:t>
      </w:r>
    </w:p>
    <w:p w:rsidR="0016599A" w:rsidRPr="006A31E7" w:rsidRDefault="003D2497" w:rsidP="007F6710">
      <w:pPr>
        <w:pStyle w:val="BodyText"/>
        <w:spacing w:before="1"/>
        <w:ind w:left="142"/>
        <w:rPr>
          <w:rFonts w:ascii="B Nazanin" w:cs="B Nazanin"/>
        </w:rPr>
      </w:pPr>
      <w:r w:rsidRPr="006A31E7">
        <w:t>3. National Construction Regulations, Chapter 21, Civil Defense, 2012.</w:t>
      </w:r>
    </w:p>
    <w:p w:rsidR="0016599A" w:rsidRPr="006A31E7" w:rsidRDefault="003D2497" w:rsidP="007F6710">
      <w:pPr>
        <w:pStyle w:val="BodyText"/>
        <w:spacing w:before="62"/>
        <w:ind w:left="142"/>
        <w:rPr>
          <w:rFonts w:ascii="B Nazanin" w:cs="B Nazanin"/>
        </w:rPr>
      </w:pPr>
      <w:r w:rsidRPr="006A31E7">
        <w:t>4. National Construction Regulations, Chapter 22, Care and Maintenance, 2013.</w:t>
      </w:r>
    </w:p>
    <w:p w:rsidR="0016599A" w:rsidRPr="006A31E7" w:rsidRDefault="003D2497" w:rsidP="007F6710">
      <w:pPr>
        <w:pStyle w:val="BodyText"/>
        <w:spacing w:before="61"/>
        <w:ind w:left="142"/>
        <w:rPr>
          <w:rFonts w:ascii="B Nazanin" w:cs="B Nazanin"/>
        </w:rPr>
      </w:pPr>
      <w:r w:rsidRPr="006A31E7">
        <w:t>5. National Construction Regulations, Chapter 13, Electrical Installations, 2003.</w:t>
      </w:r>
    </w:p>
    <w:p w:rsidR="0016599A" w:rsidRPr="006A31E7" w:rsidRDefault="003D2497" w:rsidP="007F6710">
      <w:pPr>
        <w:pStyle w:val="BodyText"/>
        <w:spacing w:before="61"/>
        <w:ind w:left="142"/>
      </w:pPr>
      <w:r w:rsidRPr="006A31E7">
        <w:t>6. Tehran Firefighting and Urban Safety Services Organization and National Regulations.</w:t>
      </w:r>
    </w:p>
    <w:p w:rsidR="0016599A" w:rsidRPr="006A31E7" w:rsidRDefault="0016599A" w:rsidP="007F6710">
      <w:pPr>
        <w:ind w:left="142"/>
        <w:rPr>
          <w:sz w:val="24"/>
          <w:szCs w:val="24"/>
        </w:rPr>
        <w:sectPr w:rsidR="0016599A" w:rsidRPr="006A31E7">
          <w:pgSz w:w="12240" w:h="15840"/>
          <w:pgMar w:top="1560" w:right="1460" w:bottom="940" w:left="1300" w:header="720" w:footer="720" w:gutter="0"/>
          <w:cols w:space="720"/>
        </w:sectPr>
      </w:pPr>
    </w:p>
    <w:p w:rsidR="0016599A" w:rsidRPr="006A31E7" w:rsidRDefault="003D2497" w:rsidP="007F6710">
      <w:pPr>
        <w:pStyle w:val="BodyText"/>
        <w:spacing w:before="65"/>
        <w:ind w:left="142"/>
        <w:rPr>
          <w:rFonts w:ascii="Calibri" w:hAnsi="Calibri"/>
        </w:rPr>
      </w:pPr>
      <w:r w:rsidRPr="006A31E7">
        <w:rPr>
          <w:rFonts w:ascii="Calibri" w:hAnsi="Calibri"/>
        </w:rPr>
        <w:lastRenderedPageBreak/>
        <w:t>7. BS‐EN 54 and NFPA 72 standards.</w:t>
      </w:r>
    </w:p>
    <w:p w:rsidR="0016599A" w:rsidRPr="006A31E7" w:rsidRDefault="003D2497" w:rsidP="007F6710">
      <w:pPr>
        <w:pStyle w:val="BodyText"/>
        <w:spacing w:before="65"/>
        <w:ind w:left="142"/>
        <w:rPr>
          <w:rFonts w:ascii="Calibri" w:cs="Calibri"/>
        </w:rPr>
      </w:pPr>
      <w:r w:rsidRPr="006A31E7">
        <w:br w:type="column"/>
      </w:r>
    </w:p>
    <w:p w:rsidR="0016599A" w:rsidRPr="006A31E7" w:rsidRDefault="003D2497" w:rsidP="007F6710">
      <w:pPr>
        <w:pStyle w:val="BodyText"/>
        <w:spacing w:before="61"/>
        <w:ind w:left="142"/>
      </w:pPr>
      <w:r w:rsidRPr="006A31E7">
        <w:br w:type="column"/>
      </w:r>
    </w:p>
    <w:p w:rsidR="0016599A" w:rsidRPr="006A31E7" w:rsidRDefault="0016599A" w:rsidP="007F6710">
      <w:pPr>
        <w:ind w:left="142"/>
        <w:rPr>
          <w:sz w:val="24"/>
          <w:szCs w:val="24"/>
        </w:rPr>
        <w:sectPr w:rsidR="0016599A" w:rsidRPr="006A31E7">
          <w:type w:val="continuous"/>
          <w:pgSz w:w="12240" w:h="15840"/>
          <w:pgMar w:top="820" w:right="1460" w:bottom="280" w:left="1300" w:header="720" w:footer="720" w:gutter="0"/>
          <w:cols w:num="3" w:space="720" w:equalWidth="0">
            <w:col w:w="6029" w:space="40"/>
            <w:col w:w="974" w:space="39"/>
            <w:col w:w="2398"/>
          </w:cols>
        </w:sectPr>
      </w:pPr>
    </w:p>
    <w:p w:rsidR="0016599A" w:rsidRPr="006A31E7" w:rsidRDefault="0016599A" w:rsidP="007F6710">
      <w:pPr>
        <w:pStyle w:val="BodyText"/>
        <w:spacing w:before="6"/>
        <w:ind w:left="142"/>
        <w:rPr>
          <w:rFonts w:ascii="B Nazanin"/>
        </w:rPr>
      </w:pPr>
    </w:p>
    <w:p w:rsidR="0016599A" w:rsidRPr="006A31E7" w:rsidRDefault="003D2497" w:rsidP="007F6710">
      <w:pPr>
        <w:pStyle w:val="Heading1"/>
        <w:spacing w:line="240" w:lineRule="auto"/>
        <w:ind w:left="142"/>
        <w:jc w:val="left"/>
        <w:rPr>
          <w:sz w:val="24"/>
          <w:szCs w:val="24"/>
        </w:rPr>
      </w:pPr>
      <w:bookmarkStart w:id="51" w:name="_Toc515196971"/>
      <w:r w:rsidRPr="006A31E7">
        <w:rPr>
          <w:sz w:val="24"/>
          <w:szCs w:val="24"/>
        </w:rPr>
        <w:t>17</w:t>
      </w:r>
      <w:r w:rsidRPr="006A31E7">
        <w:rPr>
          <w:sz w:val="24"/>
          <w:szCs w:val="24"/>
        </w:rPr>
        <w:tab/>
        <w:t>Appendices</w:t>
      </w:r>
      <w:bookmarkEnd w:id="51"/>
    </w:p>
    <w:p w:rsidR="0016599A" w:rsidRPr="006A31E7" w:rsidRDefault="0016599A" w:rsidP="007F6710">
      <w:pPr>
        <w:rPr>
          <w:sz w:val="24"/>
          <w:szCs w:val="24"/>
        </w:rPr>
        <w:sectPr w:rsidR="0016599A" w:rsidRPr="006A31E7">
          <w:type w:val="continuous"/>
          <w:pgSz w:w="12240" w:h="15840"/>
          <w:pgMar w:top="820" w:right="1460" w:bottom="280" w:left="1300" w:header="720" w:footer="720" w:gutter="0"/>
          <w:cols w:space="720"/>
        </w:sectPr>
      </w:pPr>
    </w:p>
    <w:p w:rsidR="0016599A" w:rsidRPr="006A31E7" w:rsidRDefault="0016599A" w:rsidP="007F6710">
      <w:pPr>
        <w:pStyle w:val="BodyText"/>
        <w:spacing w:before="17"/>
        <w:rPr>
          <w:rFonts w:ascii="B Titr"/>
          <w:b/>
        </w:rPr>
      </w:pPr>
    </w:p>
    <w:p w:rsidR="0016599A" w:rsidRPr="006A31E7" w:rsidRDefault="003D2497" w:rsidP="007F6710">
      <w:pPr>
        <w:pStyle w:val="Heading2"/>
        <w:spacing w:line="240" w:lineRule="auto"/>
        <w:ind w:right="6821"/>
      </w:pPr>
      <w:bookmarkStart w:id="52" w:name="_Toc515196972"/>
      <w:proofErr w:type="gramStart"/>
      <w:r w:rsidRPr="006A31E7">
        <w:t>Appendix 1.</w:t>
      </w:r>
      <w:proofErr w:type="gramEnd"/>
      <w:r w:rsidRPr="006A31E7">
        <w:t xml:space="preserve"> Directive on the Prohibition of Smoking</w:t>
      </w:r>
      <w:bookmarkEnd w:id="52"/>
    </w:p>
    <w:p w:rsidR="0016599A" w:rsidRPr="006A31E7" w:rsidRDefault="003D2497" w:rsidP="007F6710">
      <w:pPr>
        <w:pStyle w:val="BodyText"/>
        <w:spacing w:before="11"/>
        <w:rPr>
          <w:b/>
        </w:rPr>
      </w:pPr>
      <w:r w:rsidRPr="006A31E7">
        <w:rPr>
          <w:noProof/>
          <w:lang w:bidi="fa-IR"/>
        </w:rPr>
        <w:drawing>
          <wp:anchor distT="0" distB="0" distL="0" distR="0" simplePos="0" relativeHeight="251637248" behindDoc="0" locked="0" layoutInCell="1" allowOverlap="1" wp14:anchorId="3147A80E" wp14:editId="2506E160">
            <wp:simplePos x="0" y="0"/>
            <wp:positionH relativeFrom="page">
              <wp:posOffset>1375410</wp:posOffset>
            </wp:positionH>
            <wp:positionV relativeFrom="paragraph">
              <wp:posOffset>201664</wp:posOffset>
            </wp:positionV>
            <wp:extent cx="3732534" cy="3848100"/>
            <wp:effectExtent l="0" t="0" r="0" b="0"/>
            <wp:wrapTopAndBottom/>
            <wp:docPr id="75"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8.jpeg"/>
                    <pic:cNvPicPr/>
                  </pic:nvPicPr>
                  <pic:blipFill>
                    <a:blip r:embed="rId17" cstate="print"/>
                    <a:stretch>
                      <a:fillRect/>
                    </a:stretch>
                  </pic:blipFill>
                  <pic:spPr>
                    <a:xfrm>
                      <a:off x="0" y="0"/>
                      <a:ext cx="3732534" cy="3848100"/>
                    </a:xfrm>
                    <a:prstGeom prst="rect">
                      <a:avLst/>
                    </a:prstGeom>
                  </pic:spPr>
                </pic:pic>
              </a:graphicData>
            </a:graphic>
          </wp:anchor>
        </w:drawing>
      </w:r>
      <w:r w:rsidRPr="006A31E7">
        <w:rPr>
          <w:noProof/>
          <w:lang w:bidi="fa-IR"/>
        </w:rPr>
        <w:drawing>
          <wp:anchor distT="0" distB="0" distL="0" distR="0" simplePos="0" relativeHeight="251638272" behindDoc="0" locked="0" layoutInCell="1" allowOverlap="1" wp14:anchorId="1400F3DF" wp14:editId="03987D3E">
            <wp:simplePos x="0" y="0"/>
            <wp:positionH relativeFrom="page">
              <wp:posOffset>5409438</wp:posOffset>
            </wp:positionH>
            <wp:positionV relativeFrom="paragraph">
              <wp:posOffset>141466</wp:posOffset>
            </wp:positionV>
            <wp:extent cx="3561130" cy="4091463"/>
            <wp:effectExtent l="0" t="0" r="0" b="0"/>
            <wp:wrapTopAndBottom/>
            <wp:docPr id="77"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9.jpeg"/>
                    <pic:cNvPicPr/>
                  </pic:nvPicPr>
                  <pic:blipFill>
                    <a:blip r:embed="rId18" cstate="print"/>
                    <a:stretch>
                      <a:fillRect/>
                    </a:stretch>
                  </pic:blipFill>
                  <pic:spPr>
                    <a:xfrm>
                      <a:off x="0" y="0"/>
                      <a:ext cx="3561130" cy="4091463"/>
                    </a:xfrm>
                    <a:prstGeom prst="rect">
                      <a:avLst/>
                    </a:prstGeom>
                  </pic:spPr>
                </pic:pic>
              </a:graphicData>
            </a:graphic>
          </wp:anchor>
        </w:drawing>
      </w:r>
    </w:p>
    <w:p w:rsidR="00790DEE" w:rsidRDefault="00790DEE" w:rsidP="00790DEE">
      <w:pPr>
        <w:jc w:val="both"/>
        <w:rPr>
          <w:b/>
          <w:bCs/>
        </w:rPr>
      </w:pPr>
      <w:r w:rsidRPr="00B07959">
        <w:rPr>
          <w:rFonts w:eastAsiaTheme="minorEastAsia"/>
          <w:b/>
          <w:bCs/>
          <w:lang w:bidi="fa-IR"/>
        </w:rPr>
        <w:lastRenderedPageBreak/>
        <w:t xml:space="preserve">From: </w:t>
      </w:r>
      <w:r w:rsidRPr="00B07959">
        <w:rPr>
          <w:rFonts w:eastAsiaTheme="minorEastAsia"/>
          <w:b/>
          <w:bCs/>
          <w:lang w:bidi="fa-IR"/>
        </w:rPr>
        <w:tab/>
      </w:r>
      <w:r w:rsidRPr="00B07959">
        <w:rPr>
          <w:b/>
          <w:bCs/>
        </w:rPr>
        <w:t>Minister of Petroleum</w:t>
      </w:r>
    </w:p>
    <w:p w:rsidR="00790DEE" w:rsidRPr="00B07959" w:rsidRDefault="00790DEE" w:rsidP="00790DEE">
      <w:pPr>
        <w:jc w:val="both"/>
        <w:rPr>
          <w:b/>
          <w:bCs/>
        </w:rPr>
      </w:pPr>
    </w:p>
    <w:p w:rsidR="00790DEE" w:rsidRPr="00B07959" w:rsidRDefault="00790DEE" w:rsidP="00790DEE">
      <w:pPr>
        <w:spacing w:line="257" w:lineRule="auto"/>
        <w:contextualSpacing/>
        <w:jc w:val="both"/>
        <w:rPr>
          <w:b/>
          <w:bCs/>
        </w:rPr>
      </w:pPr>
      <w:r w:rsidRPr="00B07959">
        <w:rPr>
          <w:b/>
          <w:bCs/>
        </w:rPr>
        <w:t xml:space="preserve">To: </w:t>
      </w:r>
      <w:r w:rsidRPr="00B07959">
        <w:rPr>
          <w:b/>
          <w:bCs/>
        </w:rPr>
        <w:tab/>
        <w:t>Esteemed deputy ministers</w:t>
      </w:r>
    </w:p>
    <w:p w:rsidR="00790DEE" w:rsidRPr="00B07959" w:rsidRDefault="00790DEE" w:rsidP="00790DEE">
      <w:pPr>
        <w:spacing w:line="257" w:lineRule="auto"/>
        <w:ind w:firstLine="720"/>
        <w:contextualSpacing/>
        <w:jc w:val="both"/>
        <w:rPr>
          <w:b/>
          <w:bCs/>
          <w:lang w:bidi="fa-IR"/>
        </w:rPr>
      </w:pPr>
      <w:r w:rsidRPr="00B07959">
        <w:rPr>
          <w:b/>
          <w:bCs/>
        </w:rPr>
        <w:t>Esteemed deputy ministers</w:t>
      </w:r>
      <w:r w:rsidRPr="00B07959">
        <w:rPr>
          <w:b/>
          <w:bCs/>
          <w:lang w:bidi="fa-IR"/>
        </w:rPr>
        <w:t xml:space="preserve"> and chief executives at parent companies</w:t>
      </w:r>
    </w:p>
    <w:p w:rsidR="00790DEE" w:rsidRDefault="00790DEE" w:rsidP="00790DEE">
      <w:pPr>
        <w:ind w:firstLine="720"/>
        <w:jc w:val="both"/>
        <w:rPr>
          <w:b/>
          <w:bCs/>
          <w:lang w:bidi="fa-IR"/>
        </w:rPr>
      </w:pPr>
      <w:r w:rsidRPr="00B07959">
        <w:rPr>
          <w:b/>
          <w:bCs/>
          <w:lang w:bidi="fa-IR"/>
        </w:rPr>
        <w:t>Managers of staff units</w:t>
      </w:r>
    </w:p>
    <w:p w:rsidR="00790DEE" w:rsidRDefault="00790DEE" w:rsidP="00790DEE">
      <w:pPr>
        <w:ind w:firstLine="720"/>
        <w:jc w:val="both"/>
        <w:rPr>
          <w:b/>
          <w:bCs/>
          <w:lang w:bidi="fa-IR"/>
        </w:rPr>
      </w:pPr>
    </w:p>
    <w:p w:rsidR="00790DEE" w:rsidRPr="00B07959" w:rsidRDefault="00790DEE" w:rsidP="00790DEE">
      <w:pPr>
        <w:ind w:firstLine="720"/>
        <w:jc w:val="both"/>
        <w:rPr>
          <w:b/>
          <w:bCs/>
          <w:lang w:bidi="fa-IR"/>
        </w:rPr>
      </w:pPr>
    </w:p>
    <w:p w:rsidR="00790DEE" w:rsidRPr="00B07959" w:rsidRDefault="00790DEE" w:rsidP="00790DEE">
      <w:pPr>
        <w:spacing w:after="360" w:line="257" w:lineRule="auto"/>
        <w:jc w:val="center"/>
        <w:rPr>
          <w:b/>
          <w:bCs/>
          <w:lang w:bidi="fa-IR"/>
        </w:rPr>
      </w:pPr>
      <w:r w:rsidRPr="00B07959">
        <w:rPr>
          <w:b/>
          <w:bCs/>
          <w:lang w:bidi="fa-IR"/>
        </w:rPr>
        <w:t>Subject: Smoking prohibition</w:t>
      </w:r>
    </w:p>
    <w:p w:rsidR="00790DEE" w:rsidRDefault="00790DEE" w:rsidP="00790DEE">
      <w:pPr>
        <w:jc w:val="both"/>
        <w:rPr>
          <w:lang w:bidi="fa-IR"/>
        </w:rPr>
      </w:pPr>
      <w:r>
        <w:rPr>
          <w:lang w:bidi="fa-IR"/>
        </w:rPr>
        <w:t xml:space="preserve">In regard to the </w:t>
      </w:r>
      <w:r w:rsidRPr="00101E51">
        <w:rPr>
          <w:lang w:bidi="fa-IR"/>
        </w:rPr>
        <w:t>Comprehensive National Tobacco Control</w:t>
      </w:r>
      <w:r>
        <w:rPr>
          <w:lang w:bidi="fa-IR"/>
        </w:rPr>
        <w:t xml:space="preserve"> Law (2006) and to prevent the use of tobacco products for their damaging impact on national production and to protect the workforce, as the most valuable assets and national wealth, the following are notified for implementation and supervision:</w:t>
      </w:r>
    </w:p>
    <w:p w:rsidR="00790DEE" w:rsidRDefault="00790DEE" w:rsidP="00790DEE">
      <w:pPr>
        <w:pStyle w:val="ListParagraph"/>
        <w:widowControl/>
        <w:numPr>
          <w:ilvl w:val="0"/>
          <w:numId w:val="13"/>
        </w:numPr>
        <w:autoSpaceDE/>
        <w:autoSpaceDN/>
        <w:spacing w:after="160" w:line="256" w:lineRule="auto"/>
        <w:contextualSpacing/>
        <w:jc w:val="both"/>
        <w:rPr>
          <w:lang w:bidi="fa-IR"/>
        </w:rPr>
      </w:pPr>
      <w:r>
        <w:rPr>
          <w:lang w:bidi="fa-IR"/>
        </w:rPr>
        <w:t>Smoking any type of tobacco products by any means is prohibited in the office areas - whether indoor or outdoor - facilities, buildings, and operating and service fields. The authorities are required to install “No Smoking” signs in adequate numbers in places that can be seen easily.</w:t>
      </w:r>
    </w:p>
    <w:p w:rsidR="00790DEE" w:rsidRDefault="00790DEE" w:rsidP="00790DEE">
      <w:pPr>
        <w:pStyle w:val="ListParagraph"/>
        <w:widowControl/>
        <w:numPr>
          <w:ilvl w:val="0"/>
          <w:numId w:val="13"/>
        </w:numPr>
        <w:autoSpaceDE/>
        <w:autoSpaceDN/>
        <w:spacing w:after="160" w:line="256" w:lineRule="auto"/>
        <w:contextualSpacing/>
        <w:jc w:val="both"/>
        <w:rPr>
          <w:lang w:bidi="fa-IR"/>
        </w:rPr>
      </w:pPr>
      <w:r>
        <w:rPr>
          <w:lang w:bidi="fa-IR"/>
        </w:rPr>
        <w:t>Smoking in the rest and recreational areas and facilities used by the workers in the oil industry or their families is also prohibited, which must be enforced and notified repeatedly.</w:t>
      </w:r>
    </w:p>
    <w:p w:rsidR="00790DEE" w:rsidRDefault="00790DEE" w:rsidP="00790DEE">
      <w:pPr>
        <w:pStyle w:val="ListParagraph"/>
        <w:widowControl/>
        <w:numPr>
          <w:ilvl w:val="0"/>
          <w:numId w:val="13"/>
        </w:numPr>
        <w:autoSpaceDE/>
        <w:autoSpaceDN/>
        <w:spacing w:after="160" w:line="256" w:lineRule="auto"/>
        <w:contextualSpacing/>
        <w:jc w:val="both"/>
        <w:rPr>
          <w:lang w:bidi="fa-IR"/>
        </w:rPr>
      </w:pPr>
      <w:r>
        <w:rPr>
          <w:lang w:bidi="fa-IR"/>
        </w:rPr>
        <w:t>To prevent and control the use of tobacco, a “supervisory council” is formed composed of representatives from Deputy for Human Resource Development  and Management (Head), the Health Organization (Secretary), Public Relations, HSE and HRD departments of the four parent companies, and the Security Department with the aim of policy-making, supervising the implementation of the plans, following up the legal requirements, developing executive procedures, and preparing periodic reports on the progress.</w:t>
      </w:r>
    </w:p>
    <w:p w:rsidR="00790DEE" w:rsidRPr="006B6308" w:rsidRDefault="00790DEE" w:rsidP="00790DEE">
      <w:pPr>
        <w:pStyle w:val="ListParagraph"/>
        <w:widowControl/>
        <w:numPr>
          <w:ilvl w:val="0"/>
          <w:numId w:val="13"/>
        </w:numPr>
        <w:autoSpaceDE/>
        <w:autoSpaceDN/>
        <w:spacing w:after="160" w:line="256" w:lineRule="auto"/>
        <w:contextualSpacing/>
        <w:jc w:val="both"/>
        <w:rPr>
          <w:lang w:bidi="fa-IR"/>
        </w:rPr>
      </w:pPr>
      <w:r>
        <w:rPr>
          <w:lang w:bidi="fa-IR"/>
        </w:rPr>
        <w:t>T</w:t>
      </w:r>
      <w:r w:rsidRPr="006B6308">
        <w:rPr>
          <w:lang w:bidi="fa-IR"/>
        </w:rPr>
        <w:t xml:space="preserve">he prohibition of smoking </w:t>
      </w:r>
      <w:r>
        <w:rPr>
          <w:lang w:bidi="fa-IR"/>
        </w:rPr>
        <w:t>must be mentioned in t</w:t>
      </w:r>
      <w:r w:rsidRPr="006B6308">
        <w:rPr>
          <w:lang w:bidi="fa-IR"/>
        </w:rPr>
        <w:t xml:space="preserve">he public recruitment announcements and smokers shall no longer be employed and the employment of those contracted employees who are known to smoke cannot be </w:t>
      </w:r>
      <w:r>
        <w:rPr>
          <w:lang w:bidi="fa-IR"/>
        </w:rPr>
        <w:t xml:space="preserve">turned into </w:t>
      </w:r>
      <w:r w:rsidRPr="006B6308">
        <w:rPr>
          <w:lang w:bidi="fa-IR"/>
        </w:rPr>
        <w:t>permanent.</w:t>
      </w:r>
    </w:p>
    <w:p w:rsidR="00790DEE" w:rsidRDefault="00790DEE" w:rsidP="00790DEE">
      <w:pPr>
        <w:pStyle w:val="ListParagraph"/>
        <w:widowControl/>
        <w:numPr>
          <w:ilvl w:val="0"/>
          <w:numId w:val="13"/>
        </w:numPr>
        <w:autoSpaceDE/>
        <w:autoSpaceDN/>
        <w:spacing w:after="160" w:line="256" w:lineRule="auto"/>
        <w:contextualSpacing/>
        <w:jc w:val="both"/>
        <w:rPr>
          <w:lang w:bidi="fa-IR"/>
        </w:rPr>
      </w:pPr>
      <w:r>
        <w:rPr>
          <w:lang w:bidi="fa-IR"/>
        </w:rPr>
        <w:t>The security department will be responsible to control and introduce the violators to the authorities to be investigated by the disciplinary committee.</w:t>
      </w:r>
    </w:p>
    <w:p w:rsidR="00790DEE" w:rsidRDefault="00790DEE" w:rsidP="00790DEE">
      <w:pPr>
        <w:pStyle w:val="ListParagraph"/>
        <w:widowControl/>
        <w:numPr>
          <w:ilvl w:val="0"/>
          <w:numId w:val="13"/>
        </w:numPr>
        <w:autoSpaceDE/>
        <w:autoSpaceDN/>
        <w:spacing w:after="160" w:line="256" w:lineRule="auto"/>
        <w:contextualSpacing/>
        <w:jc w:val="both"/>
        <w:rPr>
          <w:lang w:bidi="fa-IR"/>
        </w:rPr>
      </w:pPr>
      <w:r>
        <w:rPr>
          <w:lang w:bidi="fa-IR"/>
        </w:rPr>
        <w:t>In addition to setting a deadline for the employees to quit their habits, the authorities are required to support their employees by providing medical and consultation services to help them successfully quit smoking.</w:t>
      </w:r>
    </w:p>
    <w:p w:rsidR="00790DEE" w:rsidRDefault="00790DEE" w:rsidP="00790DEE">
      <w:pPr>
        <w:pStyle w:val="ListParagraph"/>
        <w:widowControl/>
        <w:numPr>
          <w:ilvl w:val="0"/>
          <w:numId w:val="13"/>
        </w:numPr>
        <w:autoSpaceDE/>
        <w:autoSpaceDN/>
        <w:spacing w:after="160" w:line="256" w:lineRule="auto"/>
        <w:contextualSpacing/>
        <w:jc w:val="both"/>
        <w:rPr>
          <w:lang w:bidi="fa-IR"/>
        </w:rPr>
      </w:pPr>
      <w:r>
        <w:rPr>
          <w:lang w:bidi="fa-IR"/>
        </w:rPr>
        <w:lastRenderedPageBreak/>
        <w:t>The Petroleum Industry Health Organization (PIHO) is responsible for offering preventive, educational, medical, and rehabilitation services for smoker employees, providing them with consultation and conducting practical research in this regard, while supporting consultation and rehabilitation centers in the twenty zones.</w:t>
      </w:r>
    </w:p>
    <w:p w:rsidR="00790DEE" w:rsidRDefault="00790DEE" w:rsidP="00790DEE">
      <w:pPr>
        <w:pStyle w:val="ListParagraph"/>
        <w:widowControl/>
        <w:numPr>
          <w:ilvl w:val="0"/>
          <w:numId w:val="13"/>
        </w:numPr>
        <w:autoSpaceDE/>
        <w:autoSpaceDN/>
        <w:spacing w:after="160" w:line="256" w:lineRule="auto"/>
        <w:contextualSpacing/>
        <w:jc w:val="both"/>
        <w:rPr>
          <w:lang w:bidi="fa-IR"/>
        </w:rPr>
      </w:pPr>
      <w:proofErr w:type="gramStart"/>
      <w:r>
        <w:rPr>
          <w:lang w:bidi="fa-IR"/>
        </w:rPr>
        <w:t>in</w:t>
      </w:r>
      <w:proofErr w:type="gramEnd"/>
      <w:r>
        <w:rPr>
          <w:lang w:bidi="fa-IR"/>
        </w:rPr>
        <w:t xml:space="preserve"> cooperation with the related experts, the public relations departments in the parent and subsidiary companies are required to plan scheduled, regular, and persistent promotions to educate the employees and their families about the downsides of smoking to reduce tendency to smoking and establish the health, social, and financial losses associated with smoking.</w:t>
      </w:r>
    </w:p>
    <w:p w:rsidR="00790DEE" w:rsidRDefault="00790DEE" w:rsidP="00790DEE">
      <w:pPr>
        <w:pStyle w:val="ListParagraph"/>
        <w:widowControl/>
        <w:autoSpaceDE/>
        <w:autoSpaceDN/>
        <w:spacing w:after="160" w:line="256" w:lineRule="auto"/>
        <w:ind w:left="720" w:firstLine="0"/>
        <w:contextualSpacing/>
        <w:jc w:val="both"/>
        <w:rPr>
          <w:lang w:bidi="fa-IR"/>
        </w:rPr>
      </w:pPr>
    </w:p>
    <w:p w:rsidR="00790DEE" w:rsidRPr="00790DEE" w:rsidRDefault="00790DEE" w:rsidP="00790DEE">
      <w:pPr>
        <w:ind w:left="9360" w:firstLine="720"/>
        <w:jc w:val="both"/>
        <w:rPr>
          <w:b/>
          <w:bCs/>
          <w:lang w:bidi="fa-IR"/>
        </w:rPr>
      </w:pPr>
      <w:proofErr w:type="spellStart"/>
      <w:r w:rsidRPr="00790DEE">
        <w:rPr>
          <w:b/>
          <w:bCs/>
          <w:lang w:bidi="fa-IR"/>
        </w:rPr>
        <w:t>Rostam</w:t>
      </w:r>
      <w:proofErr w:type="spellEnd"/>
      <w:r w:rsidRPr="00790DEE">
        <w:rPr>
          <w:b/>
          <w:bCs/>
          <w:lang w:bidi="fa-IR"/>
        </w:rPr>
        <w:t xml:space="preserve"> </w:t>
      </w:r>
      <w:proofErr w:type="spellStart"/>
      <w:r w:rsidRPr="00790DEE">
        <w:rPr>
          <w:b/>
          <w:bCs/>
          <w:lang w:bidi="fa-IR"/>
        </w:rPr>
        <w:t>Qasemi</w:t>
      </w:r>
      <w:proofErr w:type="spellEnd"/>
    </w:p>
    <w:p w:rsidR="0016599A" w:rsidRPr="006A31E7" w:rsidRDefault="0016599A" w:rsidP="007F6710">
      <w:pP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ind w:right="7637"/>
        <w:jc w:val="right"/>
        <w:rPr>
          <w:b/>
          <w:bCs/>
          <w:sz w:val="24"/>
          <w:szCs w:val="24"/>
        </w:rPr>
      </w:pPr>
      <w:proofErr w:type="gramStart"/>
      <w:r w:rsidRPr="006A31E7">
        <w:rPr>
          <w:b/>
          <w:bCs/>
          <w:sz w:val="24"/>
          <w:szCs w:val="24"/>
        </w:rPr>
        <w:lastRenderedPageBreak/>
        <w:t>Appendix 2.</w:t>
      </w:r>
      <w:proofErr w:type="gramEnd"/>
      <w:r w:rsidRPr="006A31E7">
        <w:rPr>
          <w:b/>
          <w:bCs/>
          <w:sz w:val="24"/>
          <w:szCs w:val="24"/>
        </w:rPr>
        <w:t xml:space="preserve"> Building Safety Checklist</w:t>
      </w:r>
    </w:p>
    <w:p w:rsidR="0016599A" w:rsidRPr="006A31E7" w:rsidRDefault="0016599A" w:rsidP="007F6710">
      <w:pPr>
        <w:pStyle w:val="BodyText"/>
        <w:rPr>
          <w:b/>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76"/>
        <w:gridCol w:w="6478"/>
      </w:tblGrid>
      <w:tr w:rsidR="0016599A" w:rsidRPr="007F6710">
        <w:trPr>
          <w:trHeight w:val="790"/>
        </w:trPr>
        <w:tc>
          <w:tcPr>
            <w:tcW w:w="12954" w:type="dxa"/>
            <w:gridSpan w:val="2"/>
          </w:tcPr>
          <w:p w:rsidR="0016599A" w:rsidRPr="007F6710" w:rsidRDefault="003D2497" w:rsidP="007F6710">
            <w:pPr>
              <w:pStyle w:val="TableParagraph"/>
              <w:rPr>
                <w:sz w:val="24"/>
                <w:szCs w:val="24"/>
              </w:rPr>
            </w:pPr>
            <w:r w:rsidRPr="007F6710">
              <w:rPr>
                <w:sz w:val="24"/>
                <w:szCs w:val="24"/>
              </w:rPr>
              <w:t>Building Safety Certificate</w:t>
            </w:r>
          </w:p>
        </w:tc>
      </w:tr>
      <w:tr w:rsidR="0016599A" w:rsidRPr="007F6710" w:rsidTr="001E083D">
        <w:trPr>
          <w:trHeight w:val="1007"/>
        </w:trPr>
        <w:tc>
          <w:tcPr>
            <w:tcW w:w="6476" w:type="dxa"/>
          </w:tcPr>
          <w:p w:rsidR="0016599A" w:rsidRPr="007F6710" w:rsidRDefault="003D2497" w:rsidP="007F6710">
            <w:pPr>
              <w:pStyle w:val="TableParagraph"/>
              <w:rPr>
                <w:sz w:val="24"/>
                <w:szCs w:val="24"/>
              </w:rPr>
            </w:pPr>
            <w:r w:rsidRPr="007F6710">
              <w:rPr>
                <w:sz w:val="24"/>
                <w:szCs w:val="24"/>
              </w:rPr>
              <w:t>Building Location Layout</w:t>
            </w:r>
          </w:p>
        </w:tc>
        <w:tc>
          <w:tcPr>
            <w:tcW w:w="6478" w:type="dxa"/>
          </w:tcPr>
          <w:p w:rsidR="0016599A" w:rsidRPr="007F6710" w:rsidRDefault="003D2497" w:rsidP="007F6710">
            <w:pPr>
              <w:pStyle w:val="TableParagraph"/>
              <w:rPr>
                <w:sz w:val="24"/>
                <w:szCs w:val="24"/>
              </w:rPr>
            </w:pPr>
            <w:r w:rsidRPr="007F6710">
              <w:rPr>
                <w:sz w:val="24"/>
                <w:szCs w:val="24"/>
              </w:rPr>
              <w:t>Building Name</w:t>
            </w:r>
          </w:p>
          <w:p w:rsidR="0016599A" w:rsidRPr="007F6710" w:rsidRDefault="003D2497" w:rsidP="007F6710">
            <w:pPr>
              <w:pStyle w:val="TableParagraph"/>
              <w:rPr>
                <w:sz w:val="24"/>
                <w:szCs w:val="24"/>
              </w:rPr>
            </w:pPr>
            <w:r w:rsidRPr="007F6710">
              <w:rPr>
                <w:sz w:val="24"/>
                <w:szCs w:val="24"/>
              </w:rPr>
              <w:t>Building Address</w:t>
            </w:r>
          </w:p>
        </w:tc>
      </w:tr>
      <w:tr w:rsidR="0016599A" w:rsidRPr="007F6710">
        <w:trPr>
          <w:trHeight w:val="490"/>
        </w:trPr>
        <w:tc>
          <w:tcPr>
            <w:tcW w:w="12954" w:type="dxa"/>
            <w:gridSpan w:val="2"/>
          </w:tcPr>
          <w:p w:rsidR="0016599A" w:rsidRPr="007F6710" w:rsidRDefault="003D2497" w:rsidP="007F6710">
            <w:pPr>
              <w:pStyle w:val="TableParagraph"/>
              <w:rPr>
                <w:sz w:val="24"/>
                <w:szCs w:val="24"/>
              </w:rPr>
            </w:pPr>
            <w:r w:rsidRPr="007F6710">
              <w:rPr>
                <w:sz w:val="24"/>
                <w:szCs w:val="24"/>
              </w:rPr>
              <w:t>The average number of visitors per day: (Permanent ......... /Contracted ......... /Contractors’ .........) Employees: Number of Employees:</w:t>
            </w:r>
          </w:p>
        </w:tc>
      </w:tr>
      <w:tr w:rsidR="0016599A" w:rsidRPr="007F6710">
        <w:trPr>
          <w:trHeight w:val="1112"/>
        </w:trPr>
        <w:tc>
          <w:tcPr>
            <w:tcW w:w="12954" w:type="dxa"/>
            <w:gridSpan w:val="2"/>
          </w:tcPr>
          <w:p w:rsidR="0016599A" w:rsidRPr="007F6710" w:rsidRDefault="003D2497" w:rsidP="007F6710">
            <w:pPr>
              <w:pStyle w:val="TableParagraph"/>
              <w:rPr>
                <w:sz w:val="24"/>
                <w:szCs w:val="24"/>
              </w:rPr>
            </w:pPr>
            <w:r w:rsidRPr="007F6710">
              <w:rPr>
                <w:sz w:val="24"/>
                <w:szCs w:val="24"/>
              </w:rPr>
              <w:t>Building: Year of Construction</w:t>
            </w:r>
          </w:p>
          <w:p w:rsidR="0016599A" w:rsidRPr="007F6710" w:rsidRDefault="003D2497" w:rsidP="007F6710">
            <w:pPr>
              <w:pStyle w:val="TableParagraph"/>
              <w:rPr>
                <w:sz w:val="24"/>
                <w:szCs w:val="24"/>
              </w:rPr>
            </w:pPr>
            <w:r w:rsidRPr="007F6710">
              <w:rPr>
                <w:sz w:val="24"/>
                <w:szCs w:val="24"/>
              </w:rPr>
              <w:t>Structure Type:</w:t>
            </w:r>
            <w:r w:rsidR="001E083D" w:rsidRPr="007F6710">
              <w:rPr>
                <w:sz w:val="24"/>
                <w:szCs w:val="24"/>
              </w:rPr>
              <w:t xml:space="preserve"> </w:t>
            </w:r>
            <w:r w:rsidRPr="007F6710">
              <w:rPr>
                <w:sz w:val="24"/>
                <w:szCs w:val="24"/>
              </w:rPr>
              <w:t>Reinforced Concrete</w:t>
            </w:r>
            <w:r w:rsidR="001E083D" w:rsidRPr="007F6710">
              <w:rPr>
                <w:sz w:val="24"/>
                <w:szCs w:val="24"/>
              </w:rPr>
              <w:t xml:space="preserve"> </w:t>
            </w:r>
            <w:r w:rsidRPr="007F6710">
              <w:rPr>
                <w:sz w:val="24"/>
                <w:szCs w:val="24"/>
              </w:rPr>
              <w:t>Girder</w:t>
            </w:r>
            <w:r w:rsidR="001E083D" w:rsidRPr="007F6710">
              <w:rPr>
                <w:sz w:val="24"/>
                <w:szCs w:val="24"/>
              </w:rPr>
              <w:t xml:space="preserve"> </w:t>
            </w:r>
            <w:r w:rsidRPr="007F6710">
              <w:rPr>
                <w:sz w:val="24"/>
                <w:szCs w:val="24"/>
              </w:rPr>
              <w:t>Other (Specify</w:t>
            </w:r>
            <w:proofErr w:type="gramStart"/>
            <w:r w:rsidRPr="007F6710">
              <w:rPr>
                <w:sz w:val="24"/>
                <w:szCs w:val="24"/>
              </w:rPr>
              <w:t>) .........</w:t>
            </w:r>
            <w:proofErr w:type="gramEnd"/>
            <w:r w:rsidR="001E083D" w:rsidRPr="007F6710">
              <w:rPr>
                <w:sz w:val="24"/>
                <w:szCs w:val="24"/>
              </w:rPr>
              <w:t xml:space="preserve"> </w:t>
            </w:r>
            <w:r w:rsidRPr="007F6710">
              <w:rPr>
                <w:sz w:val="24"/>
                <w:szCs w:val="24"/>
              </w:rPr>
              <w:t>Facade:</w:t>
            </w:r>
            <w:r w:rsidR="001E083D" w:rsidRPr="007F6710">
              <w:rPr>
                <w:sz w:val="24"/>
                <w:szCs w:val="24"/>
              </w:rPr>
              <w:t xml:space="preserve"> </w:t>
            </w:r>
            <w:r w:rsidRPr="007F6710">
              <w:rPr>
                <w:sz w:val="24"/>
                <w:szCs w:val="24"/>
              </w:rPr>
              <w:t>Stone</w:t>
            </w:r>
            <w:r w:rsidR="001E083D" w:rsidRPr="007F6710">
              <w:rPr>
                <w:sz w:val="24"/>
                <w:szCs w:val="24"/>
              </w:rPr>
              <w:t xml:space="preserve"> </w:t>
            </w:r>
            <w:r w:rsidRPr="007F6710">
              <w:rPr>
                <w:sz w:val="24"/>
                <w:szCs w:val="24"/>
              </w:rPr>
              <w:t>Brick</w:t>
            </w:r>
            <w:r w:rsidR="001E083D" w:rsidRPr="007F6710">
              <w:rPr>
                <w:sz w:val="24"/>
                <w:szCs w:val="24"/>
              </w:rPr>
              <w:t xml:space="preserve"> </w:t>
            </w:r>
            <w:r w:rsidRPr="007F6710">
              <w:rPr>
                <w:sz w:val="24"/>
                <w:szCs w:val="24"/>
              </w:rPr>
              <w:t>Cement</w:t>
            </w:r>
            <w:r w:rsidRPr="007F6710">
              <w:rPr>
                <w:sz w:val="24"/>
                <w:szCs w:val="24"/>
              </w:rPr>
              <w:tab/>
              <w:t>Other (Specify</w:t>
            </w:r>
            <w:proofErr w:type="gramStart"/>
            <w:r w:rsidRPr="007F6710">
              <w:rPr>
                <w:sz w:val="24"/>
                <w:szCs w:val="24"/>
              </w:rPr>
              <w:t>) .........</w:t>
            </w:r>
            <w:proofErr w:type="gramEnd"/>
          </w:p>
          <w:p w:rsidR="0016599A" w:rsidRPr="007F6710" w:rsidRDefault="003D2497" w:rsidP="007F6710">
            <w:pPr>
              <w:pStyle w:val="TableParagraph"/>
              <w:rPr>
                <w:sz w:val="24"/>
                <w:szCs w:val="24"/>
              </w:rPr>
            </w:pPr>
            <w:r w:rsidRPr="007F6710">
              <w:rPr>
                <w:sz w:val="24"/>
                <w:szCs w:val="24"/>
              </w:rPr>
              <w:t xml:space="preserve">Number of </w:t>
            </w:r>
            <w:proofErr w:type="gramStart"/>
            <w:r w:rsidRPr="007F6710">
              <w:rPr>
                <w:sz w:val="24"/>
                <w:szCs w:val="24"/>
              </w:rPr>
              <w:t>Floors .........</w:t>
            </w:r>
            <w:proofErr w:type="gramEnd"/>
            <w:r w:rsidRPr="007F6710">
              <w:rPr>
                <w:sz w:val="24"/>
                <w:szCs w:val="24"/>
              </w:rPr>
              <w:t xml:space="preserve"> Land Area ......... square meters</w:t>
            </w:r>
            <w:r w:rsidR="001E083D" w:rsidRPr="007F6710">
              <w:rPr>
                <w:sz w:val="24"/>
                <w:szCs w:val="24"/>
              </w:rPr>
              <w:t xml:space="preserve">   </w:t>
            </w:r>
            <w:r w:rsidRPr="007F6710">
              <w:rPr>
                <w:sz w:val="24"/>
                <w:szCs w:val="24"/>
              </w:rPr>
              <w:t xml:space="preserve">Building </w:t>
            </w:r>
            <w:proofErr w:type="gramStart"/>
            <w:r w:rsidRPr="007F6710">
              <w:rPr>
                <w:sz w:val="24"/>
                <w:szCs w:val="24"/>
              </w:rPr>
              <w:t>Height .........</w:t>
            </w:r>
            <w:proofErr w:type="gramEnd"/>
            <w:r w:rsidRPr="007F6710">
              <w:rPr>
                <w:sz w:val="24"/>
                <w:szCs w:val="24"/>
              </w:rPr>
              <w:t xml:space="preserve"> Meters</w:t>
            </w:r>
            <w:r w:rsidRPr="007F6710">
              <w:rPr>
                <w:sz w:val="24"/>
                <w:szCs w:val="24"/>
              </w:rPr>
              <w:tab/>
              <w:t>Built-up Area ......... square meters</w:t>
            </w:r>
          </w:p>
        </w:tc>
      </w:tr>
      <w:tr w:rsidR="0016599A" w:rsidRPr="007F6710">
        <w:trPr>
          <w:trHeight w:val="1112"/>
        </w:trPr>
        <w:tc>
          <w:tcPr>
            <w:tcW w:w="12954" w:type="dxa"/>
            <w:gridSpan w:val="2"/>
          </w:tcPr>
          <w:p w:rsidR="001E083D" w:rsidRPr="007F6710" w:rsidRDefault="003D2497" w:rsidP="007F6710">
            <w:pPr>
              <w:pStyle w:val="TableParagraph"/>
              <w:rPr>
                <w:sz w:val="24"/>
                <w:szCs w:val="24"/>
              </w:rPr>
            </w:pPr>
            <w:r w:rsidRPr="007F6710">
              <w:rPr>
                <w:sz w:val="24"/>
                <w:szCs w:val="24"/>
              </w:rPr>
              <w:t>Emergencies</w:t>
            </w:r>
          </w:p>
          <w:p w:rsidR="0016599A" w:rsidRPr="007F6710" w:rsidRDefault="003D2497" w:rsidP="007F6710">
            <w:pPr>
              <w:pStyle w:val="TableParagraph"/>
              <w:rPr>
                <w:sz w:val="24"/>
                <w:szCs w:val="24"/>
              </w:rPr>
            </w:pPr>
            <w:r w:rsidRPr="007F6710">
              <w:rPr>
                <w:sz w:val="24"/>
                <w:szCs w:val="24"/>
              </w:rPr>
              <w:t xml:space="preserve">Number of </w:t>
            </w:r>
            <w:proofErr w:type="gramStart"/>
            <w:r w:rsidRPr="007F6710">
              <w:rPr>
                <w:sz w:val="24"/>
                <w:szCs w:val="24"/>
              </w:rPr>
              <w:t>Exits .........</w:t>
            </w:r>
            <w:proofErr w:type="gramEnd"/>
            <w:r w:rsidRPr="007F6710">
              <w:rPr>
                <w:sz w:val="24"/>
                <w:szCs w:val="24"/>
              </w:rPr>
              <w:t xml:space="preserve"> Has Fire Escape</w:t>
            </w:r>
            <w:r w:rsidR="001E083D" w:rsidRPr="007F6710">
              <w:rPr>
                <w:sz w:val="24"/>
                <w:szCs w:val="24"/>
              </w:rPr>
              <w:t xml:space="preserve">  </w:t>
            </w:r>
            <w:r w:rsidRPr="007F6710">
              <w:rPr>
                <w:sz w:val="24"/>
                <w:szCs w:val="24"/>
              </w:rPr>
              <w:t>Yes</w:t>
            </w:r>
            <w:r w:rsidR="001E083D" w:rsidRPr="007F6710">
              <w:rPr>
                <w:sz w:val="24"/>
                <w:szCs w:val="24"/>
              </w:rPr>
              <w:t xml:space="preserve">  </w:t>
            </w:r>
            <w:r w:rsidRPr="007F6710">
              <w:rPr>
                <w:sz w:val="24"/>
                <w:szCs w:val="24"/>
              </w:rPr>
              <w:t>No</w:t>
            </w:r>
          </w:p>
          <w:p w:rsidR="0016599A" w:rsidRPr="007F6710" w:rsidRDefault="003D2497" w:rsidP="007F6710">
            <w:pPr>
              <w:pStyle w:val="TableParagraph"/>
              <w:rPr>
                <w:sz w:val="24"/>
                <w:szCs w:val="24"/>
              </w:rPr>
            </w:pPr>
            <w:r w:rsidRPr="007F6710">
              <w:rPr>
                <w:sz w:val="24"/>
                <w:szCs w:val="24"/>
              </w:rPr>
              <w:t>Means of egress at the ground floor (exit)</w:t>
            </w:r>
            <w:r w:rsidR="001E083D" w:rsidRPr="007F6710">
              <w:rPr>
                <w:sz w:val="24"/>
                <w:szCs w:val="24"/>
              </w:rPr>
              <w:t xml:space="preserve"> </w:t>
            </w:r>
            <w:r w:rsidRPr="007F6710">
              <w:rPr>
                <w:sz w:val="24"/>
                <w:szCs w:val="24"/>
              </w:rPr>
              <w:t>Ha</w:t>
            </w:r>
            <w:r w:rsidR="0023537A" w:rsidRPr="007F6710">
              <w:rPr>
                <w:sz w:val="24"/>
                <w:szCs w:val="24"/>
              </w:rPr>
              <w:t>s</w:t>
            </w:r>
            <w:r w:rsidRPr="007F6710">
              <w:rPr>
                <w:sz w:val="24"/>
                <w:szCs w:val="24"/>
              </w:rPr>
              <w:t xml:space="preserve"> </w:t>
            </w:r>
            <w:r w:rsidR="0023537A" w:rsidRPr="007F6710">
              <w:rPr>
                <w:sz w:val="24"/>
                <w:szCs w:val="24"/>
              </w:rPr>
              <w:t>coordination</w:t>
            </w:r>
            <w:r w:rsidRPr="007F6710">
              <w:rPr>
                <w:sz w:val="24"/>
                <w:szCs w:val="24"/>
              </w:rPr>
              <w:t xml:space="preserve"> been made with the neighboring fire stations? Yes</w:t>
            </w:r>
            <w:r w:rsidR="001E083D" w:rsidRPr="007F6710">
              <w:rPr>
                <w:sz w:val="24"/>
                <w:szCs w:val="24"/>
              </w:rPr>
              <w:t xml:space="preserve"> </w:t>
            </w:r>
            <w:r w:rsidRPr="007F6710">
              <w:rPr>
                <w:sz w:val="24"/>
                <w:szCs w:val="24"/>
              </w:rPr>
              <w:t xml:space="preserve">No Distance to the nearest fire station ......... meters </w:t>
            </w:r>
          </w:p>
        </w:tc>
      </w:tr>
      <w:tr w:rsidR="0016599A" w:rsidRPr="007F6710">
        <w:trPr>
          <w:trHeight w:val="723"/>
        </w:trPr>
        <w:tc>
          <w:tcPr>
            <w:tcW w:w="12954" w:type="dxa"/>
            <w:gridSpan w:val="2"/>
          </w:tcPr>
          <w:p w:rsidR="0016599A" w:rsidRPr="007F6710" w:rsidRDefault="003D2497" w:rsidP="007F6710">
            <w:pPr>
              <w:pStyle w:val="TableParagraph"/>
              <w:rPr>
                <w:sz w:val="24"/>
                <w:szCs w:val="24"/>
              </w:rPr>
            </w:pPr>
            <w:r w:rsidRPr="007F6710">
              <w:rPr>
                <w:sz w:val="24"/>
                <w:szCs w:val="24"/>
              </w:rPr>
              <w:t>Special units in the building (fill out the corresponding checklists for each case)</w:t>
            </w:r>
          </w:p>
          <w:p w:rsidR="0016599A" w:rsidRPr="007F6710" w:rsidRDefault="003D2497" w:rsidP="007F6710">
            <w:pPr>
              <w:pStyle w:val="TableParagraph"/>
              <w:rPr>
                <w:sz w:val="24"/>
                <w:szCs w:val="24"/>
              </w:rPr>
            </w:pPr>
            <w:r w:rsidRPr="007F6710">
              <w:rPr>
                <w:sz w:val="24"/>
                <w:szCs w:val="24"/>
              </w:rPr>
              <w:t>Kitchen</w:t>
            </w:r>
            <w:r w:rsidR="001E083D" w:rsidRPr="007F6710">
              <w:rPr>
                <w:sz w:val="24"/>
                <w:szCs w:val="24"/>
              </w:rPr>
              <w:t xml:space="preserve"> </w:t>
            </w:r>
            <w:r w:rsidRPr="007F6710">
              <w:rPr>
                <w:sz w:val="24"/>
                <w:szCs w:val="24"/>
              </w:rPr>
              <w:t>Boiler Room</w:t>
            </w:r>
            <w:r w:rsidR="001E083D" w:rsidRPr="007F6710">
              <w:rPr>
                <w:sz w:val="24"/>
                <w:szCs w:val="24"/>
              </w:rPr>
              <w:t xml:space="preserve"> </w:t>
            </w:r>
            <w:r w:rsidRPr="007F6710">
              <w:rPr>
                <w:sz w:val="24"/>
                <w:szCs w:val="24"/>
              </w:rPr>
              <w:t>Warehouse</w:t>
            </w:r>
            <w:r w:rsidR="001E083D" w:rsidRPr="007F6710">
              <w:rPr>
                <w:sz w:val="24"/>
                <w:szCs w:val="24"/>
              </w:rPr>
              <w:t xml:space="preserve"> </w:t>
            </w:r>
            <w:r w:rsidRPr="007F6710">
              <w:rPr>
                <w:sz w:val="24"/>
                <w:szCs w:val="24"/>
              </w:rPr>
              <w:t>Library</w:t>
            </w:r>
            <w:r w:rsidR="001E083D" w:rsidRPr="007F6710">
              <w:rPr>
                <w:sz w:val="24"/>
                <w:szCs w:val="24"/>
              </w:rPr>
              <w:t xml:space="preserve">  </w:t>
            </w:r>
            <w:r w:rsidRPr="007F6710">
              <w:rPr>
                <w:sz w:val="24"/>
                <w:szCs w:val="24"/>
              </w:rPr>
              <w:t>Parking Lot</w:t>
            </w:r>
            <w:r w:rsidRPr="007F6710">
              <w:rPr>
                <w:sz w:val="24"/>
                <w:szCs w:val="24"/>
              </w:rPr>
              <w:tab/>
              <w:t>Technical Workshop</w:t>
            </w:r>
            <w:r w:rsidRPr="007F6710">
              <w:rPr>
                <w:sz w:val="24"/>
                <w:szCs w:val="24"/>
              </w:rPr>
              <w:tab/>
              <w:t>Other (Specify)</w:t>
            </w:r>
          </w:p>
        </w:tc>
      </w:tr>
      <w:tr w:rsidR="0016599A" w:rsidRPr="007F6710">
        <w:trPr>
          <w:trHeight w:val="569"/>
        </w:trPr>
        <w:tc>
          <w:tcPr>
            <w:tcW w:w="12954" w:type="dxa"/>
            <w:gridSpan w:val="2"/>
          </w:tcPr>
          <w:p w:rsidR="0016599A" w:rsidRPr="007F6710" w:rsidRDefault="003D2497" w:rsidP="007F6710">
            <w:pPr>
              <w:pStyle w:val="TableParagraph"/>
              <w:rPr>
                <w:sz w:val="24"/>
                <w:szCs w:val="24"/>
              </w:rPr>
            </w:pPr>
            <w:r w:rsidRPr="007F6710">
              <w:rPr>
                <w:sz w:val="24"/>
                <w:szCs w:val="24"/>
              </w:rPr>
              <w:t>Insurance Is the property covered by insurance? Yes</w:t>
            </w:r>
            <w:r w:rsidR="001E083D" w:rsidRPr="007F6710">
              <w:rPr>
                <w:sz w:val="24"/>
                <w:szCs w:val="24"/>
              </w:rPr>
              <w:t xml:space="preserve"> </w:t>
            </w:r>
            <w:r w:rsidRPr="007F6710">
              <w:rPr>
                <w:sz w:val="24"/>
                <w:szCs w:val="24"/>
              </w:rPr>
              <w:t>No</w:t>
            </w:r>
            <w:r w:rsidR="001E083D" w:rsidRPr="007F6710">
              <w:rPr>
                <w:sz w:val="24"/>
                <w:szCs w:val="24"/>
              </w:rPr>
              <w:t xml:space="preserve"> </w:t>
            </w:r>
            <w:r w:rsidRPr="007F6710">
              <w:rPr>
                <w:sz w:val="24"/>
                <w:szCs w:val="24"/>
              </w:rPr>
              <w:t>Type of insurance (coverage)</w:t>
            </w:r>
            <w:r w:rsidRPr="007F6710">
              <w:rPr>
                <w:sz w:val="24"/>
                <w:szCs w:val="24"/>
              </w:rPr>
              <w:tab/>
              <w:t>Fire</w:t>
            </w:r>
            <w:r w:rsidRPr="007F6710">
              <w:rPr>
                <w:sz w:val="24"/>
                <w:szCs w:val="24"/>
              </w:rPr>
              <w:tab/>
              <w:t>Earthquake</w:t>
            </w:r>
            <w:r w:rsidRPr="007F6710">
              <w:rPr>
                <w:sz w:val="24"/>
                <w:szCs w:val="24"/>
              </w:rPr>
              <w:tab/>
              <w:t>Other (Specify</w:t>
            </w:r>
            <w:proofErr w:type="gramStart"/>
            <w:r w:rsidRPr="007F6710">
              <w:rPr>
                <w:sz w:val="24"/>
                <w:szCs w:val="24"/>
              </w:rPr>
              <w:t>) .......</w:t>
            </w:r>
            <w:proofErr w:type="gramEnd"/>
            <w:r w:rsidRPr="007F6710">
              <w:rPr>
                <w:sz w:val="24"/>
                <w:szCs w:val="24"/>
              </w:rPr>
              <w:t xml:space="preserve"> Insurance Limit  IRR</w:t>
            </w:r>
          </w:p>
        </w:tc>
      </w:tr>
      <w:tr w:rsidR="0016599A" w:rsidRPr="007F6710">
        <w:trPr>
          <w:trHeight w:val="575"/>
        </w:trPr>
        <w:tc>
          <w:tcPr>
            <w:tcW w:w="12954" w:type="dxa"/>
            <w:gridSpan w:val="2"/>
          </w:tcPr>
          <w:p w:rsidR="0016599A" w:rsidRPr="007F6710" w:rsidRDefault="003D2497" w:rsidP="007F6710">
            <w:pPr>
              <w:pStyle w:val="TableParagraph"/>
              <w:rPr>
                <w:sz w:val="24"/>
                <w:szCs w:val="24"/>
              </w:rPr>
            </w:pPr>
            <w:r w:rsidRPr="007F6710">
              <w:rPr>
                <w:sz w:val="24"/>
                <w:szCs w:val="24"/>
              </w:rPr>
              <w:t>The person in charge of building maintenance:</w:t>
            </w:r>
            <w:r w:rsidR="001E083D" w:rsidRPr="007F6710">
              <w:rPr>
                <w:sz w:val="24"/>
                <w:szCs w:val="24"/>
              </w:rPr>
              <w:t xml:space="preserve">  </w:t>
            </w:r>
            <w:r w:rsidRPr="007F6710">
              <w:rPr>
                <w:sz w:val="24"/>
                <w:szCs w:val="24"/>
              </w:rPr>
              <w:t>Telephone/Fax.</w:t>
            </w:r>
            <w:r w:rsidR="001E083D" w:rsidRPr="007F6710">
              <w:rPr>
                <w:sz w:val="24"/>
                <w:szCs w:val="24"/>
              </w:rPr>
              <w:t xml:space="preserve">    </w:t>
            </w:r>
            <w:r w:rsidRPr="007F6710">
              <w:rPr>
                <w:sz w:val="24"/>
                <w:szCs w:val="24"/>
              </w:rPr>
              <w:t>Emergency Telephone Number.</w:t>
            </w:r>
            <w:r w:rsidR="001E083D" w:rsidRPr="007F6710">
              <w:rPr>
                <w:sz w:val="24"/>
                <w:szCs w:val="24"/>
              </w:rPr>
              <w:t xml:space="preserve">  </w:t>
            </w:r>
            <w:r w:rsidRPr="007F6710">
              <w:rPr>
                <w:sz w:val="24"/>
                <w:szCs w:val="24"/>
              </w:rPr>
              <w:t>Auditor:</w:t>
            </w:r>
            <w:r w:rsidRPr="007F6710">
              <w:rPr>
                <w:sz w:val="24"/>
                <w:szCs w:val="24"/>
              </w:rPr>
              <w:tab/>
              <w:t>Signature</w:t>
            </w:r>
          </w:p>
        </w:tc>
      </w:tr>
    </w:tbl>
    <w:p w:rsidR="0016599A" w:rsidRPr="006A31E7" w:rsidRDefault="0016599A" w:rsidP="007F6710">
      <w:pPr>
        <w:jc w:val="right"/>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spacing w:before="5"/>
        <w:rPr>
          <w:b/>
          <w:bCs/>
        </w:rPr>
      </w:pPr>
      <w:r w:rsidRPr="006A31E7">
        <w:rPr>
          <w:noProof/>
          <w:lang w:bidi="fa-IR"/>
        </w:rPr>
        <w:lastRenderedPageBreak/>
        <w:drawing>
          <wp:anchor distT="0" distB="0" distL="0" distR="0" simplePos="0" relativeHeight="251644928" behindDoc="0" locked="0" layoutInCell="1" allowOverlap="1" wp14:anchorId="3999CCBF" wp14:editId="5C50808B">
            <wp:simplePos x="0" y="0"/>
            <wp:positionH relativeFrom="page">
              <wp:posOffset>7778495</wp:posOffset>
            </wp:positionH>
            <wp:positionV relativeFrom="page">
              <wp:posOffset>692657</wp:posOffset>
            </wp:positionV>
            <wp:extent cx="542543" cy="436626"/>
            <wp:effectExtent l="0" t="0" r="0" b="0"/>
            <wp:wrapNone/>
            <wp:docPr id="81"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1.png"/>
                    <pic:cNvPicPr/>
                  </pic:nvPicPr>
                  <pic:blipFill>
                    <a:blip r:embed="rId19" cstate="print"/>
                    <a:stretch>
                      <a:fillRect/>
                    </a:stretch>
                  </pic:blipFill>
                  <pic:spPr>
                    <a:xfrm>
                      <a:off x="0" y="0"/>
                      <a:ext cx="542543" cy="436626"/>
                    </a:xfrm>
                    <a:prstGeom prst="rect">
                      <a:avLst/>
                    </a:prstGeom>
                  </pic:spPr>
                </pic:pic>
              </a:graphicData>
            </a:graphic>
          </wp:anchor>
        </w:drawing>
      </w:r>
      <w:proofErr w:type="gramStart"/>
      <w:r w:rsidRPr="006A31E7">
        <w:rPr>
          <w:b/>
          <w:bCs/>
        </w:rPr>
        <w:t>Appendix 3.</w:t>
      </w:r>
      <w:proofErr w:type="gramEnd"/>
      <w:r w:rsidRPr="006A31E7">
        <w:rPr>
          <w:b/>
          <w:bCs/>
        </w:rPr>
        <w:t xml:space="preserve"> Building Safety Inspection Checklist</w:t>
      </w:r>
    </w:p>
    <w:p w:rsidR="0016599A" w:rsidRPr="006A31E7" w:rsidRDefault="0016599A" w:rsidP="007F6710">
      <w:pPr>
        <w:pStyle w:val="BodyText"/>
        <w:rPr>
          <w:b/>
        </w:rPr>
      </w:pPr>
    </w:p>
    <w:tbl>
      <w:tblPr>
        <w:bidiVisual/>
        <w:tblW w:w="0" w:type="auto"/>
        <w:tblInd w:w="268"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3437"/>
        <w:gridCol w:w="338"/>
        <w:gridCol w:w="288"/>
        <w:gridCol w:w="378"/>
        <w:gridCol w:w="7295"/>
        <w:gridCol w:w="349"/>
        <w:gridCol w:w="480"/>
      </w:tblGrid>
      <w:tr w:rsidR="0016599A" w:rsidRPr="007F6710" w:rsidTr="001E083D">
        <w:trPr>
          <w:trHeight w:val="712"/>
        </w:trPr>
        <w:tc>
          <w:tcPr>
            <w:tcW w:w="3437" w:type="dxa"/>
            <w:tcBorders>
              <w:right w:val="single" w:sz="4" w:space="0" w:color="000000"/>
            </w:tcBorders>
            <w:shd w:val="clear" w:color="auto" w:fill="D6E3BC"/>
          </w:tcPr>
          <w:p w:rsidR="0016599A" w:rsidRPr="007F6710" w:rsidRDefault="0016599A" w:rsidP="007F6710">
            <w:pPr>
              <w:pStyle w:val="TableParagraph"/>
              <w:rPr>
                <w:sz w:val="24"/>
                <w:szCs w:val="24"/>
              </w:rPr>
            </w:pPr>
          </w:p>
          <w:p w:rsidR="0016599A" w:rsidRPr="007F6710" w:rsidRDefault="003D2497" w:rsidP="007F6710">
            <w:pPr>
              <w:pStyle w:val="TableParagraph"/>
              <w:rPr>
                <w:sz w:val="24"/>
                <w:szCs w:val="24"/>
              </w:rPr>
            </w:pPr>
            <w:r w:rsidRPr="007F6710">
              <w:rPr>
                <w:sz w:val="24"/>
                <w:szCs w:val="24"/>
              </w:rPr>
              <w:t>Description/Inconsistencies</w:t>
            </w:r>
          </w:p>
        </w:tc>
        <w:tc>
          <w:tcPr>
            <w:tcW w:w="338"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(NA)</w:t>
            </w:r>
          </w:p>
        </w:tc>
        <w:tc>
          <w:tcPr>
            <w:tcW w:w="288"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No</w:t>
            </w:r>
          </w:p>
        </w:tc>
        <w:tc>
          <w:tcPr>
            <w:tcW w:w="378"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Yes</w:t>
            </w:r>
          </w:p>
        </w:tc>
        <w:tc>
          <w:tcPr>
            <w:tcW w:w="7295" w:type="dxa"/>
            <w:tcBorders>
              <w:left w:val="single" w:sz="4" w:space="0" w:color="000000"/>
              <w:right w:val="single" w:sz="4" w:space="0" w:color="000000"/>
            </w:tcBorders>
            <w:shd w:val="clear" w:color="auto" w:fill="D6E3BC"/>
          </w:tcPr>
          <w:p w:rsidR="0016599A" w:rsidRPr="007F6710" w:rsidRDefault="0016599A" w:rsidP="007F6710">
            <w:pPr>
              <w:pStyle w:val="TableParagraph"/>
              <w:rPr>
                <w:sz w:val="24"/>
                <w:szCs w:val="24"/>
              </w:rPr>
            </w:pPr>
          </w:p>
          <w:p w:rsidR="0016599A" w:rsidRPr="007F6710" w:rsidRDefault="003D2497" w:rsidP="007F6710">
            <w:pPr>
              <w:pStyle w:val="TableParagraph"/>
              <w:rPr>
                <w:sz w:val="24"/>
                <w:szCs w:val="24"/>
              </w:rPr>
            </w:pPr>
            <w:r w:rsidRPr="007F6710">
              <w:rPr>
                <w:sz w:val="24"/>
                <w:szCs w:val="24"/>
              </w:rPr>
              <w:t>Item</w:t>
            </w:r>
          </w:p>
        </w:tc>
        <w:tc>
          <w:tcPr>
            <w:tcW w:w="349"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Subject</w:t>
            </w:r>
          </w:p>
        </w:tc>
        <w:tc>
          <w:tcPr>
            <w:tcW w:w="480" w:type="dxa"/>
            <w:tcBorders>
              <w:left w:val="single" w:sz="4"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no.</w:t>
            </w:r>
          </w:p>
        </w:tc>
      </w:tr>
      <w:tr w:rsidR="0016599A" w:rsidRPr="007F6710" w:rsidTr="001E083D">
        <w:trPr>
          <w:trHeight w:val="312"/>
        </w:trPr>
        <w:tc>
          <w:tcPr>
            <w:tcW w:w="3437" w:type="dxa"/>
            <w:tcBorders>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Has a risk assessment been undertaken for the building?</w:t>
            </w:r>
          </w:p>
        </w:tc>
        <w:tc>
          <w:tcPr>
            <w:tcW w:w="349" w:type="dxa"/>
            <w:vMerge w:val="restart"/>
            <w:tcBorders>
              <w:left w:val="single" w:sz="4" w:space="0" w:color="000000"/>
              <w:right w:val="single" w:sz="4" w:space="0" w:color="000000"/>
            </w:tcBorders>
            <w:textDirection w:val="btLr"/>
          </w:tcPr>
          <w:p w:rsidR="0016599A" w:rsidRPr="007F6710" w:rsidRDefault="003D2497" w:rsidP="007F6710">
            <w:pPr>
              <w:pStyle w:val="TableParagraph"/>
              <w:rPr>
                <w:sz w:val="24"/>
                <w:szCs w:val="24"/>
              </w:rPr>
            </w:pPr>
            <w:r w:rsidRPr="007F6710">
              <w:rPr>
                <w:sz w:val="24"/>
                <w:szCs w:val="24"/>
              </w:rPr>
              <w:t>General Safety</w:t>
            </w:r>
          </w:p>
        </w:tc>
        <w:tc>
          <w:tcPr>
            <w:tcW w:w="480" w:type="dxa"/>
            <w:tcBorders>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If applicable, is appropriate Personal Protective Equipment (PPE) used?</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2</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Have all chemical containers been labeled?</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3</w:t>
            </w:r>
          </w:p>
        </w:tc>
      </w:tr>
      <w:tr w:rsidR="0016599A" w:rsidRPr="007F6710" w:rsidTr="001E083D">
        <w:trPr>
          <w:trHeight w:val="520"/>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 chemical storage location suitable and are adequate safety measures in place for their storage and handling?</w:t>
            </w:r>
          </w:p>
          <w:p w:rsidR="0016599A" w:rsidRPr="007F6710" w:rsidRDefault="003D2497" w:rsidP="007F6710">
            <w:pPr>
              <w:pStyle w:val="TableParagraph"/>
              <w:rPr>
                <w:sz w:val="24"/>
                <w:szCs w:val="24"/>
              </w:rPr>
            </w:pPr>
            <w:r w:rsidRPr="007F6710">
              <w:rPr>
                <w:sz w:val="24"/>
                <w:szCs w:val="24"/>
              </w:rPr>
              <w:t xml:space="preserve"> (For example, are the containers that are placed at a height secured properly?)</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4</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there a list of chemicals and their SDS available?</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5</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Have the employees been trained about and acquainted with the SDS of the chemicals?</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6</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there a first-aid cabinet, including the essentials, in the location?</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7</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 location ventilated properly to prevent temperature rise and chemical contamination?</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8</w:t>
            </w:r>
          </w:p>
        </w:tc>
      </w:tr>
      <w:tr w:rsidR="0016599A" w:rsidRPr="007F6710" w:rsidTr="001E083D">
        <w:trPr>
          <w:trHeight w:val="327"/>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there a workshop management system in place that requires the workplace to be cleaned and organized regularly?</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9</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 xml:space="preserve">Are the entrances/exits (floor, hallway, etc.) obstructed by any object? </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10</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 floor kept dry and non-slippery at all times?</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11</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Have railings been installed in the staircases?</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12</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 staircase free of defects, such as worn-out or broken edges?</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13</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Have electrical hazard signs, labels, and warnings been installed in appropriate places?</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14</w:t>
            </w:r>
          </w:p>
        </w:tc>
      </w:tr>
      <w:tr w:rsidR="0016599A" w:rsidRPr="007F6710" w:rsidTr="001E083D">
        <w:trPr>
          <w:trHeight w:val="365"/>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Have signs, labels, obstructions, and warnings about emergency egress been installed and the means of egress specified?</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15</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Have signs, labels, and warnings for entering restricted areas been installed?</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16</w:t>
            </w:r>
          </w:p>
        </w:tc>
      </w:tr>
      <w:tr w:rsidR="0016599A" w:rsidRPr="007F6710" w:rsidTr="001E083D">
        <w:trPr>
          <w:trHeight w:val="328"/>
        </w:trPr>
        <w:tc>
          <w:tcPr>
            <w:tcW w:w="3437"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28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7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295"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Are the heavy equipment and goods located at lower floors?</w:t>
            </w:r>
          </w:p>
        </w:tc>
        <w:tc>
          <w:tcPr>
            <w:tcW w:w="349" w:type="dxa"/>
            <w:vMerge/>
            <w:tcBorders>
              <w:top w:val="nil"/>
              <w:left w:val="single" w:sz="4" w:space="0" w:color="000000"/>
              <w:right w:val="single" w:sz="4" w:space="0" w:color="000000"/>
            </w:tcBorders>
            <w:textDirection w:val="btLr"/>
          </w:tcPr>
          <w:p w:rsidR="0016599A" w:rsidRPr="007F6710" w:rsidRDefault="0016599A" w:rsidP="007F6710">
            <w:pPr>
              <w:rPr>
                <w:rFonts w:asciiTheme="minorBidi" w:hAnsiTheme="minorBidi" w:cstheme="minorBidi"/>
                <w:sz w:val="24"/>
                <w:szCs w:val="24"/>
              </w:rPr>
            </w:pPr>
          </w:p>
        </w:tc>
        <w:tc>
          <w:tcPr>
            <w:tcW w:w="480"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17</w:t>
            </w:r>
          </w:p>
        </w:tc>
      </w:tr>
    </w:tbl>
    <w:p w:rsidR="0016599A" w:rsidRPr="006A31E7" w:rsidRDefault="0016599A" w:rsidP="007F6710">
      <w:pP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spacing w:before="6"/>
        <w:rPr>
          <w:rFonts w:ascii="Times New Roman"/>
        </w:rPr>
      </w:pPr>
      <w:r w:rsidRPr="006A31E7">
        <w:rPr>
          <w:noProof/>
          <w:lang w:bidi="fa-IR"/>
        </w:rPr>
        <w:lastRenderedPageBreak/>
        <w:drawing>
          <wp:anchor distT="0" distB="0" distL="0" distR="0" simplePos="0" relativeHeight="251651584" behindDoc="0" locked="0" layoutInCell="1" allowOverlap="1" wp14:anchorId="05F47744" wp14:editId="0E901FDB">
            <wp:simplePos x="0" y="0"/>
            <wp:positionH relativeFrom="page">
              <wp:posOffset>7778495</wp:posOffset>
            </wp:positionH>
            <wp:positionV relativeFrom="page">
              <wp:posOffset>692657</wp:posOffset>
            </wp:positionV>
            <wp:extent cx="542543" cy="436626"/>
            <wp:effectExtent l="0" t="0" r="0" b="0"/>
            <wp:wrapNone/>
            <wp:docPr id="83"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2.png"/>
                    <pic:cNvPicPr/>
                  </pic:nvPicPr>
                  <pic:blipFill>
                    <a:blip r:embed="rId20" cstate="print"/>
                    <a:stretch>
                      <a:fillRect/>
                    </a:stretch>
                  </pic:blipFill>
                  <pic:spPr>
                    <a:xfrm>
                      <a:off x="0" y="0"/>
                      <a:ext cx="542543" cy="436626"/>
                    </a:xfrm>
                    <a:prstGeom prst="rect">
                      <a:avLst/>
                    </a:prstGeom>
                  </pic:spPr>
                </pic:pic>
              </a:graphicData>
            </a:graphic>
          </wp:anchor>
        </w:drawing>
      </w:r>
    </w:p>
    <w:tbl>
      <w:tblPr>
        <w:bidiVisual/>
        <w:tblW w:w="0" w:type="auto"/>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7"/>
        <w:gridCol w:w="338"/>
        <w:gridCol w:w="288"/>
        <w:gridCol w:w="378"/>
        <w:gridCol w:w="7295"/>
        <w:gridCol w:w="349"/>
        <w:gridCol w:w="480"/>
      </w:tblGrid>
      <w:tr w:rsidR="0016599A" w:rsidRPr="007F6710" w:rsidTr="001E083D">
        <w:trPr>
          <w:trHeight w:val="839"/>
        </w:trPr>
        <w:tc>
          <w:tcPr>
            <w:tcW w:w="3437" w:type="dxa"/>
            <w:tcBorders>
              <w:left w:val="single" w:sz="18" w:space="0" w:color="000000"/>
            </w:tcBorders>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Description/Inconsistencies</w:t>
            </w:r>
          </w:p>
        </w:tc>
        <w:tc>
          <w:tcPr>
            <w:tcW w:w="338" w:type="dxa"/>
            <w:shd w:val="clear" w:color="auto" w:fill="D6E3BC"/>
            <w:textDirection w:val="btLr"/>
          </w:tcPr>
          <w:p w:rsidR="0016599A" w:rsidRPr="007F6710" w:rsidRDefault="003D2497" w:rsidP="007F6710">
            <w:pPr>
              <w:pStyle w:val="TableParagraph"/>
              <w:rPr>
                <w:sz w:val="22"/>
                <w:szCs w:val="22"/>
              </w:rPr>
            </w:pPr>
            <w:r w:rsidRPr="007F6710">
              <w:rPr>
                <w:sz w:val="22"/>
                <w:szCs w:val="22"/>
              </w:rPr>
              <w:t>(NA)</w:t>
            </w:r>
          </w:p>
        </w:tc>
        <w:tc>
          <w:tcPr>
            <w:tcW w:w="288" w:type="dxa"/>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c>
          <w:tcPr>
            <w:tcW w:w="378" w:type="dxa"/>
            <w:shd w:val="clear" w:color="auto" w:fill="D6E3BC"/>
            <w:textDirection w:val="btLr"/>
          </w:tcPr>
          <w:p w:rsidR="0016599A" w:rsidRPr="007F6710" w:rsidRDefault="003D2497" w:rsidP="007F6710">
            <w:pPr>
              <w:pStyle w:val="TableParagraph"/>
              <w:rPr>
                <w:sz w:val="22"/>
                <w:szCs w:val="22"/>
              </w:rPr>
            </w:pPr>
            <w:r w:rsidRPr="007F6710">
              <w:rPr>
                <w:sz w:val="22"/>
                <w:szCs w:val="22"/>
              </w:rPr>
              <w:t>Yes</w:t>
            </w:r>
          </w:p>
        </w:tc>
        <w:tc>
          <w:tcPr>
            <w:tcW w:w="7295" w:type="dxa"/>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Item</w:t>
            </w:r>
          </w:p>
        </w:tc>
        <w:tc>
          <w:tcPr>
            <w:tcW w:w="349" w:type="dxa"/>
            <w:tcBorders>
              <w:top w:val="single" w:sz="18"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Subject</w:t>
            </w:r>
          </w:p>
        </w:tc>
        <w:tc>
          <w:tcPr>
            <w:tcW w:w="480" w:type="dxa"/>
            <w:tcBorders>
              <w:right w:val="single" w:sz="18"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r>
      <w:tr w:rsidR="0016599A" w:rsidRPr="007F6710" w:rsidTr="001E083D">
        <w:trPr>
          <w:trHeight w:val="346"/>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there unsafe shelves with sharp edges?</w:t>
            </w:r>
          </w:p>
        </w:tc>
        <w:tc>
          <w:tcPr>
            <w:tcW w:w="349" w:type="dxa"/>
            <w:vMerge w:val="restart"/>
            <w:tcBorders>
              <w:bottom w:val="single" w:sz="18" w:space="0" w:color="000000"/>
            </w:tcBorders>
            <w:textDirection w:val="btLr"/>
          </w:tcPr>
          <w:p w:rsidR="0016599A" w:rsidRPr="007F6710" w:rsidRDefault="003D2497" w:rsidP="007F6710">
            <w:pPr>
              <w:pStyle w:val="TableParagraph"/>
              <w:rPr>
                <w:sz w:val="22"/>
                <w:szCs w:val="22"/>
              </w:rPr>
            </w:pPr>
            <w:r w:rsidRPr="007F6710">
              <w:rPr>
                <w:sz w:val="22"/>
                <w:szCs w:val="22"/>
              </w:rPr>
              <w:t>General Safety</w:t>
            </w: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18</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 xml:space="preserve">Are the bookshelves, files, etc. secured to the wall properly? </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19</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emergency exit maps installed on the walls in the hallway, in the elevators, and at the building entrance?</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20</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t>(These doors must open to the hallways)</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Does the building have emergency exits? Are they accessible and opened easily?</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21</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muster points specified and announced?</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22</w:t>
            </w:r>
          </w:p>
        </w:tc>
      </w:tr>
      <w:tr w:rsidR="0016599A" w:rsidRPr="007F6710" w:rsidTr="001E083D">
        <w:trPr>
          <w:trHeight w:val="327"/>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 emergency exits shut tightly or equipped with a self-shutting mechanism?</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23</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Does the building have a functional fire-escape?</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24</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 means of egress equipped with emergency illumination?</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25</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t>(Obstructions (chairs, etc.) left in the doorways, hallways, and stairs)</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 means of egress manger properly?</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26</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t>(General rule: an assembly hall must have more than one exit)</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 xml:space="preserve">Is the conference hall sized appropriately in the number of seats, exits, etc.? </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27</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t>Last edition (date):</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Has an ERP been developed?</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28</w:t>
            </w:r>
          </w:p>
        </w:tc>
      </w:tr>
      <w:tr w:rsidR="0016599A" w:rsidRPr="007F6710" w:rsidTr="001E083D">
        <w:trPr>
          <w:trHeight w:val="501"/>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t>According to the building risk assessment</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Have the employees received emergency response training and are they aware of their responsibilities and how to meet them according to the ERP?</w:t>
            </w:r>
          </w:p>
          <w:p w:rsidR="0016599A" w:rsidRPr="007F6710" w:rsidRDefault="0016599A" w:rsidP="007F6710">
            <w:pPr>
              <w:pStyle w:val="TableParagraph"/>
              <w:rPr>
                <w:sz w:val="22"/>
                <w:szCs w:val="22"/>
              </w:rPr>
            </w:pP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29</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t>Medical emergency, fire department, etc.</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emergency telephone numbers listed visibly and installed at an appropriate place?</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30</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lastRenderedPageBreak/>
              <w:t>Last undertaken drill (date):</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Was the drill undertaken according to risk assessments?</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31</w:t>
            </w:r>
          </w:p>
        </w:tc>
      </w:tr>
      <w:tr w:rsidR="0016599A" w:rsidRPr="007F6710" w:rsidTr="001E083D">
        <w:trPr>
          <w:trHeight w:val="327"/>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Do the rooms h</w:t>
            </w:r>
            <w:r w:rsidR="001B33A8" w:rsidRPr="007F6710">
              <w:rPr>
                <w:sz w:val="22"/>
                <w:szCs w:val="22"/>
              </w:rPr>
              <w:t>ave</w:t>
            </w:r>
            <w:r w:rsidRPr="007F6710">
              <w:rPr>
                <w:sz w:val="22"/>
                <w:szCs w:val="22"/>
              </w:rPr>
              <w:t xml:space="preserve"> people or seats in excess of their capacities?</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32</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 fall-protection railings installed on the roof suitable?</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33</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access to the roof restricted? Are the access routes safe?</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34</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1B33A8" w:rsidP="007F6710">
            <w:pPr>
              <w:pStyle w:val="TableParagraph"/>
              <w:rPr>
                <w:sz w:val="22"/>
                <w:szCs w:val="22"/>
              </w:rPr>
            </w:pPr>
            <w:r w:rsidRPr="007F6710">
              <w:rPr>
                <w:sz w:val="22"/>
                <w:szCs w:val="22"/>
              </w:rPr>
              <w:t>Has</w:t>
            </w:r>
            <w:r w:rsidR="003D2497" w:rsidRPr="007F6710">
              <w:rPr>
                <w:sz w:val="22"/>
                <w:szCs w:val="22"/>
              </w:rPr>
              <w:t xml:space="preserve"> a manual or work permit system (cold and hot) </w:t>
            </w:r>
            <w:r w:rsidRPr="007F6710">
              <w:rPr>
                <w:sz w:val="22"/>
                <w:szCs w:val="22"/>
              </w:rPr>
              <w:t xml:space="preserve">been </w:t>
            </w:r>
            <w:r w:rsidR="003D2497" w:rsidRPr="007F6710">
              <w:rPr>
                <w:sz w:val="22"/>
                <w:szCs w:val="22"/>
              </w:rPr>
              <w:t>developed for activities in the building?</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35</w:t>
            </w:r>
          </w:p>
        </w:tc>
      </w:tr>
    </w:tbl>
    <w:p w:rsidR="0016599A" w:rsidRPr="006A31E7" w:rsidRDefault="0016599A" w:rsidP="007F6710">
      <w:pPr>
        <w:jc w:val="cente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spacing w:before="6"/>
        <w:rPr>
          <w:rFonts w:ascii="Times New Roman"/>
        </w:rPr>
      </w:pPr>
      <w:r w:rsidRPr="006A31E7">
        <w:rPr>
          <w:noProof/>
          <w:lang w:bidi="fa-IR"/>
        </w:rPr>
        <w:lastRenderedPageBreak/>
        <w:drawing>
          <wp:anchor distT="0" distB="0" distL="0" distR="0" simplePos="0" relativeHeight="251652608" behindDoc="0" locked="0" layoutInCell="1" allowOverlap="1" wp14:anchorId="3D51AC04" wp14:editId="0140DD17">
            <wp:simplePos x="0" y="0"/>
            <wp:positionH relativeFrom="page">
              <wp:posOffset>7778495</wp:posOffset>
            </wp:positionH>
            <wp:positionV relativeFrom="page">
              <wp:posOffset>692657</wp:posOffset>
            </wp:positionV>
            <wp:extent cx="542543" cy="436626"/>
            <wp:effectExtent l="0" t="0" r="0" b="0"/>
            <wp:wrapNone/>
            <wp:docPr id="85"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3.png"/>
                    <pic:cNvPicPr/>
                  </pic:nvPicPr>
                  <pic:blipFill>
                    <a:blip r:embed="rId21" cstate="print"/>
                    <a:stretch>
                      <a:fillRect/>
                    </a:stretch>
                  </pic:blipFill>
                  <pic:spPr>
                    <a:xfrm>
                      <a:off x="0" y="0"/>
                      <a:ext cx="542543" cy="436626"/>
                    </a:xfrm>
                    <a:prstGeom prst="rect">
                      <a:avLst/>
                    </a:prstGeom>
                  </pic:spPr>
                </pic:pic>
              </a:graphicData>
            </a:graphic>
          </wp:anchor>
        </w:drawing>
      </w:r>
    </w:p>
    <w:tbl>
      <w:tblPr>
        <w:bidiVisual/>
        <w:tblW w:w="0" w:type="auto"/>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7"/>
        <w:gridCol w:w="338"/>
        <w:gridCol w:w="288"/>
        <w:gridCol w:w="378"/>
        <w:gridCol w:w="7295"/>
        <w:gridCol w:w="349"/>
        <w:gridCol w:w="480"/>
      </w:tblGrid>
      <w:tr w:rsidR="0016599A" w:rsidRPr="007F6710" w:rsidTr="001E083D">
        <w:trPr>
          <w:trHeight w:val="839"/>
        </w:trPr>
        <w:tc>
          <w:tcPr>
            <w:tcW w:w="3437" w:type="dxa"/>
            <w:tcBorders>
              <w:left w:val="single" w:sz="18" w:space="0" w:color="000000"/>
            </w:tcBorders>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Description/Inconsistencies</w:t>
            </w:r>
          </w:p>
        </w:tc>
        <w:tc>
          <w:tcPr>
            <w:tcW w:w="338" w:type="dxa"/>
            <w:shd w:val="clear" w:color="auto" w:fill="D6E3BC"/>
            <w:textDirection w:val="btLr"/>
          </w:tcPr>
          <w:p w:rsidR="0016599A" w:rsidRPr="007F6710" w:rsidRDefault="003D2497" w:rsidP="007F6710">
            <w:pPr>
              <w:pStyle w:val="TableParagraph"/>
              <w:rPr>
                <w:sz w:val="22"/>
                <w:szCs w:val="22"/>
              </w:rPr>
            </w:pPr>
            <w:r w:rsidRPr="007F6710">
              <w:rPr>
                <w:sz w:val="22"/>
                <w:szCs w:val="22"/>
              </w:rPr>
              <w:t>(NA)</w:t>
            </w:r>
          </w:p>
        </w:tc>
        <w:tc>
          <w:tcPr>
            <w:tcW w:w="288" w:type="dxa"/>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c>
          <w:tcPr>
            <w:tcW w:w="378" w:type="dxa"/>
            <w:shd w:val="clear" w:color="auto" w:fill="D6E3BC"/>
            <w:textDirection w:val="btLr"/>
          </w:tcPr>
          <w:p w:rsidR="0016599A" w:rsidRPr="007F6710" w:rsidRDefault="003D2497" w:rsidP="007F6710">
            <w:pPr>
              <w:pStyle w:val="TableParagraph"/>
              <w:rPr>
                <w:sz w:val="22"/>
                <w:szCs w:val="22"/>
              </w:rPr>
            </w:pPr>
            <w:r w:rsidRPr="007F6710">
              <w:rPr>
                <w:sz w:val="22"/>
                <w:szCs w:val="22"/>
              </w:rPr>
              <w:t>Yes</w:t>
            </w:r>
          </w:p>
        </w:tc>
        <w:tc>
          <w:tcPr>
            <w:tcW w:w="7295" w:type="dxa"/>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Item</w:t>
            </w:r>
          </w:p>
        </w:tc>
        <w:tc>
          <w:tcPr>
            <w:tcW w:w="349" w:type="dxa"/>
            <w:tcBorders>
              <w:top w:val="single" w:sz="18"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Subject</w:t>
            </w:r>
          </w:p>
        </w:tc>
        <w:tc>
          <w:tcPr>
            <w:tcW w:w="480" w:type="dxa"/>
            <w:tcBorders>
              <w:right w:val="single" w:sz="18"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r>
      <w:tr w:rsidR="0016599A" w:rsidRPr="007F6710" w:rsidTr="001E083D">
        <w:trPr>
          <w:trHeight w:val="664"/>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t>The number of elevators:</w:t>
            </w:r>
          </w:p>
          <w:p w:rsidR="0016599A" w:rsidRPr="007F6710" w:rsidRDefault="003D2497" w:rsidP="007F6710">
            <w:pPr>
              <w:pStyle w:val="TableParagraph"/>
              <w:rPr>
                <w:sz w:val="22"/>
                <w:szCs w:val="22"/>
              </w:rPr>
            </w:pPr>
            <w:r w:rsidRPr="007F6710">
              <w:rPr>
                <w:sz w:val="22"/>
                <w:szCs w:val="22"/>
              </w:rPr>
              <w:t>The allowable payload capacity in each elevator:</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Is a visible sign installed in the elevator showing its loading capacity?</w:t>
            </w:r>
          </w:p>
        </w:tc>
        <w:tc>
          <w:tcPr>
            <w:tcW w:w="349" w:type="dxa"/>
            <w:vMerge w:val="restart"/>
          </w:tcPr>
          <w:p w:rsidR="0016599A" w:rsidRPr="007F6710" w:rsidRDefault="0016599A" w:rsidP="007F6710">
            <w:pPr>
              <w:pStyle w:val="TableParagraph"/>
              <w:rPr>
                <w:sz w:val="22"/>
                <w:szCs w:val="22"/>
              </w:rPr>
            </w:pPr>
          </w:p>
        </w:tc>
        <w:tc>
          <w:tcPr>
            <w:tcW w:w="480" w:type="dxa"/>
            <w:tcBorders>
              <w:right w:val="single" w:sz="18" w:space="0" w:color="000000"/>
            </w:tcBorders>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36</w:t>
            </w:r>
          </w:p>
        </w:tc>
      </w:tr>
      <w:tr w:rsidR="0016599A" w:rsidRPr="007F6710" w:rsidTr="001E083D">
        <w:trPr>
          <w:trHeight w:val="363"/>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 elevators regularly inspected?</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37</w:t>
            </w:r>
          </w:p>
        </w:tc>
      </w:tr>
      <w:tr w:rsidR="0016599A" w:rsidRPr="007F6710" w:rsidTr="001E083D">
        <w:trPr>
          <w:trHeight w:val="363"/>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a valid certificate of integrity issued and installed in the elevator?</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38</w:t>
            </w:r>
          </w:p>
        </w:tc>
      </w:tr>
      <w:tr w:rsidR="0016599A" w:rsidRPr="007F6710" w:rsidTr="001E083D">
        <w:trPr>
          <w:trHeight w:val="363"/>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a valid insurance installed in the elevator?</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39</w:t>
            </w:r>
          </w:p>
        </w:tc>
      </w:tr>
      <w:tr w:rsidR="0016599A" w:rsidRPr="007F6710" w:rsidTr="001E083D">
        <w:trPr>
          <w:trHeight w:val="362"/>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Do elevators stop exactly at floor level?</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40</w:t>
            </w:r>
          </w:p>
        </w:tc>
      </w:tr>
      <w:tr w:rsidR="0016599A" w:rsidRPr="007F6710" w:rsidTr="001E083D">
        <w:trPr>
          <w:trHeight w:val="363"/>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Do the elevator door sensors function properly?</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41</w:t>
            </w:r>
          </w:p>
        </w:tc>
      </w:tr>
      <w:tr w:rsidR="0016599A" w:rsidRPr="007F6710" w:rsidTr="001E083D">
        <w:trPr>
          <w:trHeight w:val="363"/>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there communication devices inside the elevator?</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42</w:t>
            </w:r>
          </w:p>
        </w:tc>
      </w:tr>
      <w:tr w:rsidR="0016599A" w:rsidRPr="007F6710" w:rsidTr="001E083D">
        <w:trPr>
          <w:trHeight w:val="363"/>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there an emergency telephone number to be found in the elevator?</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43</w:t>
            </w:r>
          </w:p>
        </w:tc>
      </w:tr>
      <w:tr w:rsidR="0016599A" w:rsidRPr="007F6710" w:rsidTr="001E083D">
        <w:trPr>
          <w:trHeight w:val="363"/>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Does the elevator cease to function during a fire?</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44</w:t>
            </w:r>
          </w:p>
        </w:tc>
      </w:tr>
      <w:tr w:rsidR="0016599A" w:rsidRPr="007F6710" w:rsidTr="001E083D">
        <w:trPr>
          <w:trHeight w:val="363"/>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Does the elevator ventilation system function properly?</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45</w:t>
            </w:r>
          </w:p>
        </w:tc>
      </w:tr>
      <w:tr w:rsidR="0016599A" w:rsidRPr="007F6710" w:rsidTr="001E083D">
        <w:trPr>
          <w:trHeight w:val="363"/>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there a visible “Do Not Use the Elevator in the Event of a Fire” sign installed in the elevator?</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46</w:t>
            </w:r>
          </w:p>
        </w:tc>
      </w:tr>
      <w:tr w:rsidR="0016599A" w:rsidRPr="007F6710" w:rsidTr="001E083D">
        <w:trPr>
          <w:trHeight w:val="362"/>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 xml:space="preserve">Is the server room equipped with proper safety measures (ventilation, grounding, etc.)? </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47</w:t>
            </w:r>
          </w:p>
        </w:tc>
      </w:tr>
      <w:tr w:rsidR="0016599A" w:rsidRPr="007F6710" w:rsidTr="001E083D">
        <w:trPr>
          <w:trHeight w:val="346"/>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"Smoking Prohibited" signs installed on every floor?</w:t>
            </w:r>
          </w:p>
        </w:tc>
        <w:tc>
          <w:tcPr>
            <w:tcW w:w="349" w:type="dxa"/>
            <w:vMerge w:val="restart"/>
            <w:tcBorders>
              <w:bottom w:val="single" w:sz="18" w:space="0" w:color="000000"/>
            </w:tcBorders>
            <w:textDirection w:val="btLr"/>
          </w:tcPr>
          <w:p w:rsidR="0016599A" w:rsidRPr="007F6710" w:rsidRDefault="003D2497" w:rsidP="007F6710">
            <w:pPr>
              <w:pStyle w:val="TableParagraph"/>
              <w:rPr>
                <w:sz w:val="22"/>
                <w:szCs w:val="22"/>
              </w:rPr>
            </w:pPr>
            <w:r w:rsidRPr="007F6710">
              <w:rPr>
                <w:sz w:val="22"/>
                <w:szCs w:val="22"/>
              </w:rPr>
              <w:t>Fire Safety</w:t>
            </w: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48</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a safety and firefighting equipment layout plan available in the building?</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49</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the building equipped with an addressable fire alarm system?</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50</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Can the sound of the fire alarm be heard clearly everywhere inside the building?</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51</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the building equipped with firefighting devices and automatic fire suppression system?</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52</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there enough fire extinguishers (manual and automatic) that are suitable for the fire hazards in the building?</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53</w:t>
            </w:r>
          </w:p>
        </w:tc>
      </w:tr>
    </w:tbl>
    <w:p w:rsidR="0016599A" w:rsidRPr="006A31E7" w:rsidRDefault="0016599A" w:rsidP="007F6710">
      <w:pPr>
        <w:jc w:val="cente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spacing w:before="6"/>
        <w:rPr>
          <w:rFonts w:ascii="Times New Roman"/>
        </w:rPr>
      </w:pPr>
      <w:r w:rsidRPr="006A31E7">
        <w:rPr>
          <w:noProof/>
          <w:lang w:bidi="fa-IR"/>
        </w:rPr>
        <w:lastRenderedPageBreak/>
        <w:drawing>
          <wp:anchor distT="0" distB="0" distL="0" distR="0" simplePos="0" relativeHeight="251654656" behindDoc="0" locked="0" layoutInCell="1" allowOverlap="1" wp14:anchorId="71264357" wp14:editId="63F24D53">
            <wp:simplePos x="0" y="0"/>
            <wp:positionH relativeFrom="page">
              <wp:posOffset>7778495</wp:posOffset>
            </wp:positionH>
            <wp:positionV relativeFrom="page">
              <wp:posOffset>692657</wp:posOffset>
            </wp:positionV>
            <wp:extent cx="542543" cy="436626"/>
            <wp:effectExtent l="0" t="0" r="0" b="0"/>
            <wp:wrapNone/>
            <wp:docPr id="87"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4.png"/>
                    <pic:cNvPicPr/>
                  </pic:nvPicPr>
                  <pic:blipFill>
                    <a:blip r:embed="rId22" cstate="print"/>
                    <a:stretch>
                      <a:fillRect/>
                    </a:stretch>
                  </pic:blipFill>
                  <pic:spPr>
                    <a:xfrm>
                      <a:off x="0" y="0"/>
                      <a:ext cx="542543" cy="436626"/>
                    </a:xfrm>
                    <a:prstGeom prst="rect">
                      <a:avLst/>
                    </a:prstGeom>
                  </pic:spPr>
                </pic:pic>
              </a:graphicData>
            </a:graphic>
          </wp:anchor>
        </w:drawing>
      </w:r>
    </w:p>
    <w:tbl>
      <w:tblPr>
        <w:bidiVisual/>
        <w:tblW w:w="0" w:type="auto"/>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7"/>
        <w:gridCol w:w="338"/>
        <w:gridCol w:w="288"/>
        <w:gridCol w:w="378"/>
        <w:gridCol w:w="7295"/>
        <w:gridCol w:w="349"/>
        <w:gridCol w:w="480"/>
      </w:tblGrid>
      <w:tr w:rsidR="0016599A" w:rsidRPr="007F6710" w:rsidTr="001E083D">
        <w:trPr>
          <w:trHeight w:val="839"/>
        </w:trPr>
        <w:tc>
          <w:tcPr>
            <w:tcW w:w="3437" w:type="dxa"/>
            <w:tcBorders>
              <w:left w:val="single" w:sz="18" w:space="0" w:color="000000"/>
            </w:tcBorders>
            <w:shd w:val="clear" w:color="auto" w:fill="D6E3BC"/>
          </w:tcPr>
          <w:p w:rsidR="0016599A" w:rsidRPr="007F6710" w:rsidRDefault="0016599A" w:rsidP="007F6710">
            <w:pPr>
              <w:pStyle w:val="TableParagraph"/>
              <w:rPr>
                <w:sz w:val="24"/>
                <w:szCs w:val="24"/>
              </w:rPr>
            </w:pPr>
          </w:p>
          <w:p w:rsidR="0016599A" w:rsidRPr="007F6710" w:rsidRDefault="003D2497" w:rsidP="007F6710">
            <w:pPr>
              <w:pStyle w:val="TableParagraph"/>
              <w:rPr>
                <w:sz w:val="24"/>
                <w:szCs w:val="24"/>
              </w:rPr>
            </w:pPr>
            <w:r w:rsidRPr="007F6710">
              <w:rPr>
                <w:sz w:val="24"/>
                <w:szCs w:val="24"/>
              </w:rPr>
              <w:t>Description/Inconsistencies</w:t>
            </w:r>
          </w:p>
        </w:tc>
        <w:tc>
          <w:tcPr>
            <w:tcW w:w="338" w:type="dxa"/>
            <w:shd w:val="clear" w:color="auto" w:fill="D6E3BC"/>
            <w:textDirection w:val="btLr"/>
          </w:tcPr>
          <w:p w:rsidR="0016599A" w:rsidRPr="007F6710" w:rsidRDefault="003D2497" w:rsidP="007F6710">
            <w:pPr>
              <w:pStyle w:val="TableParagraph"/>
              <w:rPr>
                <w:sz w:val="24"/>
                <w:szCs w:val="24"/>
              </w:rPr>
            </w:pPr>
            <w:r w:rsidRPr="007F6710">
              <w:rPr>
                <w:sz w:val="24"/>
                <w:szCs w:val="24"/>
              </w:rPr>
              <w:t>(NA)</w:t>
            </w:r>
          </w:p>
        </w:tc>
        <w:tc>
          <w:tcPr>
            <w:tcW w:w="288" w:type="dxa"/>
            <w:shd w:val="clear" w:color="auto" w:fill="D6E3BC"/>
            <w:textDirection w:val="btLr"/>
          </w:tcPr>
          <w:p w:rsidR="0016599A" w:rsidRPr="007F6710" w:rsidRDefault="003D2497" w:rsidP="007F6710">
            <w:pPr>
              <w:pStyle w:val="TableParagraph"/>
              <w:rPr>
                <w:sz w:val="24"/>
                <w:szCs w:val="24"/>
              </w:rPr>
            </w:pPr>
            <w:r w:rsidRPr="007F6710">
              <w:rPr>
                <w:sz w:val="24"/>
                <w:szCs w:val="24"/>
              </w:rPr>
              <w:t>No</w:t>
            </w:r>
          </w:p>
        </w:tc>
        <w:tc>
          <w:tcPr>
            <w:tcW w:w="378" w:type="dxa"/>
            <w:shd w:val="clear" w:color="auto" w:fill="D6E3BC"/>
            <w:textDirection w:val="btLr"/>
          </w:tcPr>
          <w:p w:rsidR="0016599A" w:rsidRPr="007F6710" w:rsidRDefault="003D2497" w:rsidP="007F6710">
            <w:pPr>
              <w:pStyle w:val="TableParagraph"/>
              <w:rPr>
                <w:sz w:val="24"/>
                <w:szCs w:val="24"/>
              </w:rPr>
            </w:pPr>
            <w:r w:rsidRPr="007F6710">
              <w:rPr>
                <w:sz w:val="24"/>
                <w:szCs w:val="24"/>
              </w:rPr>
              <w:t>Yes</w:t>
            </w:r>
          </w:p>
        </w:tc>
        <w:tc>
          <w:tcPr>
            <w:tcW w:w="7295" w:type="dxa"/>
            <w:shd w:val="clear" w:color="auto" w:fill="D6E3BC"/>
          </w:tcPr>
          <w:p w:rsidR="0016599A" w:rsidRPr="007F6710" w:rsidRDefault="0016599A" w:rsidP="007F6710">
            <w:pPr>
              <w:pStyle w:val="TableParagraph"/>
              <w:rPr>
                <w:sz w:val="24"/>
                <w:szCs w:val="24"/>
              </w:rPr>
            </w:pPr>
          </w:p>
          <w:p w:rsidR="0016599A" w:rsidRPr="007F6710" w:rsidRDefault="003D2497" w:rsidP="007F6710">
            <w:pPr>
              <w:pStyle w:val="TableParagraph"/>
              <w:rPr>
                <w:sz w:val="24"/>
                <w:szCs w:val="24"/>
              </w:rPr>
            </w:pPr>
            <w:r w:rsidRPr="007F6710">
              <w:rPr>
                <w:sz w:val="24"/>
                <w:szCs w:val="24"/>
              </w:rPr>
              <w:t>Item</w:t>
            </w:r>
          </w:p>
        </w:tc>
        <w:tc>
          <w:tcPr>
            <w:tcW w:w="349" w:type="dxa"/>
            <w:tcBorders>
              <w:top w:val="single" w:sz="18"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Subject</w:t>
            </w:r>
          </w:p>
        </w:tc>
        <w:tc>
          <w:tcPr>
            <w:tcW w:w="480" w:type="dxa"/>
            <w:tcBorders>
              <w:right w:val="single" w:sz="18"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no.</w:t>
            </w:r>
          </w:p>
        </w:tc>
      </w:tr>
      <w:tr w:rsidR="0016599A" w:rsidRPr="007F6710" w:rsidTr="001E083D">
        <w:trPr>
          <w:trHeight w:val="346"/>
        </w:trPr>
        <w:tc>
          <w:tcPr>
            <w:tcW w:w="3437" w:type="dxa"/>
            <w:tcBorders>
              <w:left w:val="single" w:sz="18" w:space="0" w:color="000000"/>
            </w:tcBorders>
          </w:tcPr>
          <w:p w:rsidR="0016599A" w:rsidRPr="007F6710" w:rsidRDefault="003D2497" w:rsidP="007F6710">
            <w:pPr>
              <w:pStyle w:val="TableParagraph"/>
              <w:rPr>
                <w:sz w:val="24"/>
                <w:szCs w:val="24"/>
              </w:rPr>
            </w:pPr>
            <w:r w:rsidRPr="007F6710">
              <w:rPr>
                <w:sz w:val="24"/>
                <w:szCs w:val="24"/>
              </w:rPr>
              <w:t>Specify the number of fire extinguishers on each floor.</w:t>
            </w: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Are the fire extinguishers installed at accessible locations according to the standards?</w:t>
            </w:r>
          </w:p>
        </w:tc>
        <w:tc>
          <w:tcPr>
            <w:tcW w:w="349" w:type="dxa"/>
            <w:vMerge w:val="restart"/>
            <w:tcBorders>
              <w:bottom w:val="single" w:sz="18" w:space="0" w:color="000000"/>
            </w:tcBorders>
          </w:tcPr>
          <w:p w:rsidR="0016599A" w:rsidRPr="007F6710" w:rsidRDefault="0016599A" w:rsidP="007F6710">
            <w:pPr>
              <w:pStyle w:val="TableParagraph"/>
              <w:rPr>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54</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4"/>
                <w:szCs w:val="24"/>
              </w:rPr>
            </w:pPr>
            <w:r w:rsidRPr="007F6710">
              <w:rPr>
                <w:sz w:val="24"/>
                <w:szCs w:val="24"/>
              </w:rPr>
              <w:t>The date of the last inspection must be specified.</w:t>
            </w: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Are the extinguishers regularly and periodically inspected?</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55</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Is it clear who is responsible for the inspection and maintenance of the manual/automatic alarm and suppression equipment?</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56</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4"/>
                <w:szCs w:val="24"/>
              </w:rPr>
            </w:pPr>
            <w:r w:rsidRPr="007F6710">
              <w:rPr>
                <w:sz w:val="24"/>
                <w:szCs w:val="24"/>
              </w:rPr>
              <w:t>Review the documents</w:t>
            </w: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Are the fire alarm and suppression equipment inspected and maintained regularly and periodically?</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57</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Is there a firefighting water supply and distribution system?</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58</w:t>
            </w:r>
          </w:p>
        </w:tc>
      </w:tr>
      <w:tr w:rsidR="0016599A" w:rsidRPr="007F6710" w:rsidTr="001E083D">
        <w:trPr>
          <w:trHeight w:val="327"/>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Is the firefighting water supply pressurization system functional?</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59</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4"/>
                <w:szCs w:val="24"/>
              </w:rPr>
            </w:pPr>
            <w:r w:rsidRPr="007F6710">
              <w:rPr>
                <w:sz w:val="24"/>
                <w:szCs w:val="24"/>
              </w:rPr>
              <w:t>The type of the fire pumps:</w:t>
            </w: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Are the firefighting water tanks in proportion to the requirements?</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60</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 xml:space="preserve">Has a fire truck been dedicated to the building, </w:t>
            </w:r>
            <w:r w:rsidR="001B33A8" w:rsidRPr="007F6710">
              <w:rPr>
                <w:sz w:val="24"/>
                <w:szCs w:val="24"/>
              </w:rPr>
              <w:t xml:space="preserve">and </w:t>
            </w:r>
            <w:r w:rsidRPr="007F6710">
              <w:rPr>
                <w:sz w:val="24"/>
                <w:szCs w:val="24"/>
              </w:rPr>
              <w:t>is it possible to locate it near the building?</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61</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Are there enough breathing apparatuses?</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62</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Will the firefighting water pressurization system remain functional in case of power outage?</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63</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4"/>
                <w:szCs w:val="24"/>
              </w:rPr>
            </w:pPr>
            <w:r w:rsidRPr="007F6710">
              <w:rPr>
                <w:sz w:val="24"/>
                <w:szCs w:val="24"/>
              </w:rPr>
              <w:t>The related standards</w:t>
            </w: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Are the amount of the firefighting water and output pressure in proportion to the requirements of the building?</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64</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Are there fireboxes on all floors, and are they complete and functional?</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65</w:t>
            </w:r>
          </w:p>
        </w:tc>
      </w:tr>
      <w:tr w:rsidR="0016599A" w:rsidRPr="007F6710" w:rsidTr="001E083D">
        <w:trPr>
          <w:trHeight w:val="327"/>
        </w:trPr>
        <w:tc>
          <w:tcPr>
            <w:tcW w:w="3437" w:type="dxa"/>
            <w:tcBorders>
              <w:left w:val="single" w:sz="18" w:space="0" w:color="000000"/>
            </w:tcBorders>
          </w:tcPr>
          <w:p w:rsidR="0016599A" w:rsidRPr="007F6710" w:rsidRDefault="003D2497" w:rsidP="007F6710">
            <w:pPr>
              <w:pStyle w:val="TableParagraph"/>
              <w:rPr>
                <w:sz w:val="24"/>
                <w:szCs w:val="24"/>
              </w:rPr>
            </w:pPr>
            <w:r w:rsidRPr="007F6710">
              <w:rPr>
                <w:sz w:val="24"/>
                <w:szCs w:val="24"/>
              </w:rPr>
              <w:t xml:space="preserve">Stored over palettes and out of </w:t>
            </w:r>
            <w:r w:rsidRPr="007F6710">
              <w:rPr>
                <w:sz w:val="24"/>
                <w:szCs w:val="24"/>
              </w:rPr>
              <w:lastRenderedPageBreak/>
              <w:t>direct sunlight</w:t>
            </w: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 xml:space="preserve">Are combustible materials and liquids such as paper, petroleum, and </w:t>
            </w:r>
            <w:r w:rsidRPr="007F6710">
              <w:rPr>
                <w:sz w:val="24"/>
                <w:szCs w:val="24"/>
              </w:rPr>
              <w:lastRenderedPageBreak/>
              <w:t xml:space="preserve">paint, stored safely? </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66</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Are organizational smoking prohibition directives implemented?</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67</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Are the chimneys, ventilation ducts, facility ducts, and smoke and air exhausts made of fire-resistant or refractory materials?</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68</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 xml:space="preserve">Are the personnel trained for using fire suppression equipment (extinguishers, etc.) periodically? </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69</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4"/>
                <w:szCs w:val="24"/>
              </w:rPr>
            </w:pPr>
            <w:r w:rsidRPr="007F6710">
              <w:rPr>
                <w:sz w:val="24"/>
                <w:szCs w:val="24"/>
              </w:rPr>
              <w:t>Specify the heating system.</w:t>
            </w: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Are gas burners used in the building?</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70</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Given the prohibition of using portable space heaters, are such devices used in the building?</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71</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4"/>
                <w:szCs w:val="24"/>
              </w:rPr>
            </w:pPr>
          </w:p>
        </w:tc>
        <w:tc>
          <w:tcPr>
            <w:tcW w:w="338" w:type="dxa"/>
          </w:tcPr>
          <w:p w:rsidR="0016599A" w:rsidRPr="007F6710" w:rsidRDefault="0016599A" w:rsidP="007F6710">
            <w:pPr>
              <w:pStyle w:val="TableParagraph"/>
              <w:rPr>
                <w:sz w:val="24"/>
                <w:szCs w:val="24"/>
              </w:rPr>
            </w:pPr>
          </w:p>
        </w:tc>
        <w:tc>
          <w:tcPr>
            <w:tcW w:w="288" w:type="dxa"/>
          </w:tcPr>
          <w:p w:rsidR="0016599A" w:rsidRPr="007F6710" w:rsidRDefault="0016599A" w:rsidP="007F6710">
            <w:pPr>
              <w:pStyle w:val="TableParagraph"/>
              <w:rPr>
                <w:sz w:val="24"/>
                <w:szCs w:val="24"/>
              </w:rPr>
            </w:pPr>
          </w:p>
        </w:tc>
        <w:tc>
          <w:tcPr>
            <w:tcW w:w="378" w:type="dxa"/>
          </w:tcPr>
          <w:p w:rsidR="0016599A" w:rsidRPr="007F6710" w:rsidRDefault="0016599A" w:rsidP="007F6710">
            <w:pPr>
              <w:pStyle w:val="TableParagraph"/>
              <w:rPr>
                <w:sz w:val="24"/>
                <w:szCs w:val="24"/>
              </w:rPr>
            </w:pPr>
          </w:p>
        </w:tc>
        <w:tc>
          <w:tcPr>
            <w:tcW w:w="7295" w:type="dxa"/>
          </w:tcPr>
          <w:p w:rsidR="0016599A" w:rsidRPr="007F6710" w:rsidRDefault="003D2497" w:rsidP="007F6710">
            <w:pPr>
              <w:pStyle w:val="TableParagraph"/>
              <w:rPr>
                <w:sz w:val="24"/>
                <w:szCs w:val="24"/>
              </w:rPr>
            </w:pPr>
            <w:r w:rsidRPr="007F6710">
              <w:rPr>
                <w:sz w:val="24"/>
                <w:szCs w:val="24"/>
              </w:rPr>
              <w:t xml:space="preserve">Does the facade incorporate combustible materials (such as MDF, etc.)? </w:t>
            </w:r>
          </w:p>
        </w:tc>
        <w:tc>
          <w:tcPr>
            <w:tcW w:w="349" w:type="dxa"/>
            <w:vMerge/>
            <w:tcBorders>
              <w:top w:val="nil"/>
              <w:bottom w:val="single" w:sz="18" w:space="0" w:color="000000"/>
            </w:tcBorders>
          </w:tcPr>
          <w:p w:rsidR="0016599A" w:rsidRPr="007F6710" w:rsidRDefault="0016599A" w:rsidP="007F6710">
            <w:pPr>
              <w:rPr>
                <w:rFonts w:asciiTheme="minorBidi" w:hAnsiTheme="minorBidi" w:cstheme="minorBidi"/>
                <w:sz w:val="24"/>
                <w:szCs w:val="24"/>
              </w:rPr>
            </w:pPr>
          </w:p>
        </w:tc>
        <w:tc>
          <w:tcPr>
            <w:tcW w:w="480" w:type="dxa"/>
            <w:tcBorders>
              <w:right w:val="single" w:sz="18" w:space="0" w:color="000000"/>
            </w:tcBorders>
          </w:tcPr>
          <w:p w:rsidR="0016599A" w:rsidRPr="007F6710" w:rsidRDefault="003D2497" w:rsidP="007F6710">
            <w:pPr>
              <w:pStyle w:val="TableParagraph"/>
              <w:rPr>
                <w:sz w:val="24"/>
                <w:szCs w:val="24"/>
              </w:rPr>
            </w:pPr>
            <w:r w:rsidRPr="007F6710">
              <w:rPr>
                <w:sz w:val="24"/>
                <w:szCs w:val="24"/>
              </w:rPr>
              <w:t>72</w:t>
            </w:r>
          </w:p>
        </w:tc>
      </w:tr>
    </w:tbl>
    <w:p w:rsidR="0016599A" w:rsidRPr="006A31E7" w:rsidRDefault="0016599A" w:rsidP="007F6710">
      <w:pPr>
        <w:jc w:val="cente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spacing w:before="6"/>
        <w:rPr>
          <w:rFonts w:ascii="Times New Roman"/>
        </w:rPr>
      </w:pPr>
      <w:r w:rsidRPr="006A31E7">
        <w:rPr>
          <w:noProof/>
          <w:lang w:bidi="fa-IR"/>
        </w:rPr>
        <w:lastRenderedPageBreak/>
        <w:drawing>
          <wp:anchor distT="0" distB="0" distL="0" distR="0" simplePos="0" relativeHeight="251655680" behindDoc="0" locked="0" layoutInCell="1" allowOverlap="1" wp14:anchorId="0D622A23" wp14:editId="09F74773">
            <wp:simplePos x="0" y="0"/>
            <wp:positionH relativeFrom="page">
              <wp:posOffset>7778495</wp:posOffset>
            </wp:positionH>
            <wp:positionV relativeFrom="page">
              <wp:posOffset>692657</wp:posOffset>
            </wp:positionV>
            <wp:extent cx="542543" cy="436626"/>
            <wp:effectExtent l="0" t="0" r="0" b="0"/>
            <wp:wrapNone/>
            <wp:docPr id="89"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5.png"/>
                    <pic:cNvPicPr/>
                  </pic:nvPicPr>
                  <pic:blipFill>
                    <a:blip r:embed="rId23" cstate="print"/>
                    <a:stretch>
                      <a:fillRect/>
                    </a:stretch>
                  </pic:blipFill>
                  <pic:spPr>
                    <a:xfrm>
                      <a:off x="0" y="0"/>
                      <a:ext cx="542543" cy="436626"/>
                    </a:xfrm>
                    <a:prstGeom prst="rect">
                      <a:avLst/>
                    </a:prstGeom>
                  </pic:spPr>
                </pic:pic>
              </a:graphicData>
            </a:graphic>
          </wp:anchor>
        </w:drawing>
      </w:r>
    </w:p>
    <w:tbl>
      <w:tblPr>
        <w:bidiVisual/>
        <w:tblW w:w="0" w:type="auto"/>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7"/>
        <w:gridCol w:w="338"/>
        <w:gridCol w:w="288"/>
        <w:gridCol w:w="378"/>
        <w:gridCol w:w="7295"/>
        <w:gridCol w:w="349"/>
        <w:gridCol w:w="480"/>
      </w:tblGrid>
      <w:tr w:rsidR="0016599A" w:rsidRPr="007F6710" w:rsidTr="001E083D">
        <w:trPr>
          <w:trHeight w:val="839"/>
        </w:trPr>
        <w:tc>
          <w:tcPr>
            <w:tcW w:w="3437" w:type="dxa"/>
            <w:tcBorders>
              <w:left w:val="single" w:sz="18" w:space="0" w:color="000000"/>
            </w:tcBorders>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Description/Inconsistencies</w:t>
            </w:r>
          </w:p>
        </w:tc>
        <w:tc>
          <w:tcPr>
            <w:tcW w:w="338" w:type="dxa"/>
            <w:shd w:val="clear" w:color="auto" w:fill="D6E3BC"/>
            <w:textDirection w:val="btLr"/>
          </w:tcPr>
          <w:p w:rsidR="0016599A" w:rsidRPr="007F6710" w:rsidRDefault="003D2497" w:rsidP="007F6710">
            <w:pPr>
              <w:pStyle w:val="TableParagraph"/>
              <w:rPr>
                <w:sz w:val="22"/>
                <w:szCs w:val="22"/>
              </w:rPr>
            </w:pPr>
            <w:r w:rsidRPr="007F6710">
              <w:rPr>
                <w:sz w:val="22"/>
                <w:szCs w:val="22"/>
              </w:rPr>
              <w:t>(NA)</w:t>
            </w:r>
          </w:p>
        </w:tc>
        <w:tc>
          <w:tcPr>
            <w:tcW w:w="288" w:type="dxa"/>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c>
          <w:tcPr>
            <w:tcW w:w="378" w:type="dxa"/>
            <w:shd w:val="clear" w:color="auto" w:fill="D6E3BC"/>
            <w:textDirection w:val="btLr"/>
          </w:tcPr>
          <w:p w:rsidR="0016599A" w:rsidRPr="007F6710" w:rsidRDefault="003D2497" w:rsidP="007F6710">
            <w:pPr>
              <w:pStyle w:val="TableParagraph"/>
              <w:rPr>
                <w:sz w:val="22"/>
                <w:szCs w:val="22"/>
              </w:rPr>
            </w:pPr>
            <w:r w:rsidRPr="007F6710">
              <w:rPr>
                <w:sz w:val="22"/>
                <w:szCs w:val="22"/>
              </w:rPr>
              <w:t>Yes</w:t>
            </w:r>
          </w:p>
        </w:tc>
        <w:tc>
          <w:tcPr>
            <w:tcW w:w="7295" w:type="dxa"/>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Item</w:t>
            </w:r>
          </w:p>
        </w:tc>
        <w:tc>
          <w:tcPr>
            <w:tcW w:w="349" w:type="dxa"/>
            <w:tcBorders>
              <w:top w:val="single" w:sz="18"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Subject</w:t>
            </w:r>
          </w:p>
        </w:tc>
        <w:tc>
          <w:tcPr>
            <w:tcW w:w="480" w:type="dxa"/>
            <w:tcBorders>
              <w:right w:val="single" w:sz="18"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r>
      <w:tr w:rsidR="0016599A" w:rsidRPr="007F6710" w:rsidTr="001E083D">
        <w:trPr>
          <w:trHeight w:val="576"/>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 engineering documents related to the design of the firefighting water pumping system (pumps, tanks, etc.) and the standard water requirements for fire suppression in the building available?</w:t>
            </w:r>
          </w:p>
          <w:p w:rsidR="0016599A" w:rsidRPr="007F6710" w:rsidRDefault="0016599A" w:rsidP="007F6710">
            <w:pPr>
              <w:pStyle w:val="TableParagraph"/>
              <w:rPr>
                <w:sz w:val="22"/>
                <w:szCs w:val="22"/>
              </w:rPr>
            </w:pPr>
          </w:p>
        </w:tc>
        <w:tc>
          <w:tcPr>
            <w:tcW w:w="349" w:type="dxa"/>
            <w:vMerge w:val="restart"/>
          </w:tcPr>
          <w:p w:rsidR="0016599A" w:rsidRPr="007F6710" w:rsidRDefault="0016599A" w:rsidP="007F6710">
            <w:pPr>
              <w:pStyle w:val="TableParagraph"/>
              <w:rPr>
                <w:sz w:val="22"/>
                <w:szCs w:val="22"/>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73</w:t>
            </w:r>
          </w:p>
        </w:tc>
      </w:tr>
      <w:tr w:rsidR="0016599A" w:rsidRPr="007F6710" w:rsidTr="001E083D">
        <w:trPr>
          <w:trHeight w:val="363"/>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fire alarms and extinguishers accessible and visible?</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74</w:t>
            </w:r>
          </w:p>
        </w:tc>
      </w:tr>
      <w:tr w:rsidR="0016599A" w:rsidRPr="007F6710" w:rsidTr="001E083D">
        <w:trPr>
          <w:trHeight w:val="362"/>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 classified, important documents retained in a safe, fire-protected area?</w:t>
            </w:r>
          </w:p>
        </w:tc>
        <w:tc>
          <w:tcPr>
            <w:tcW w:w="349" w:type="dxa"/>
            <w:vMerge/>
            <w:tcBorders>
              <w:top w:val="nil"/>
            </w:tcBorders>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75</w:t>
            </w:r>
          </w:p>
        </w:tc>
      </w:tr>
      <w:tr w:rsidR="0016599A" w:rsidRPr="007F6710" w:rsidTr="001E083D">
        <w:trPr>
          <w:trHeight w:val="346"/>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t>Review the documents</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the wiring system for the facilities and electrical devices inspected periodically by an eligible person?</w:t>
            </w:r>
          </w:p>
        </w:tc>
        <w:tc>
          <w:tcPr>
            <w:tcW w:w="349" w:type="dxa"/>
            <w:vMerge w:val="restart"/>
            <w:tcBorders>
              <w:bottom w:val="single" w:sz="18" w:space="0" w:color="000000"/>
            </w:tcBorders>
            <w:textDirection w:val="btLr"/>
          </w:tcPr>
          <w:p w:rsidR="0016599A" w:rsidRPr="007F6710" w:rsidRDefault="003D2497" w:rsidP="007F6710">
            <w:pPr>
              <w:pStyle w:val="TableParagraph"/>
              <w:rPr>
                <w:sz w:val="22"/>
                <w:szCs w:val="22"/>
              </w:rPr>
            </w:pPr>
            <w:r w:rsidRPr="007F6710">
              <w:rPr>
                <w:sz w:val="22"/>
                <w:szCs w:val="22"/>
              </w:rPr>
              <w:t>Electrical Safety</w:t>
            </w: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76</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Does the building have emergency illumination?</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77</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t xml:space="preserve">Extension cords shall not be used permanently, </w:t>
            </w:r>
            <w:r w:rsidR="00DB5E3F" w:rsidRPr="007F6710">
              <w:rPr>
                <w:sz w:val="22"/>
                <w:szCs w:val="22"/>
              </w:rPr>
              <w:t xml:space="preserve">and </w:t>
            </w:r>
            <w:r w:rsidRPr="007F6710">
              <w:rPr>
                <w:sz w:val="22"/>
                <w:szCs w:val="22"/>
              </w:rPr>
              <w:t>are they being used appropriately?</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16599A" w:rsidP="007F6710">
            <w:pPr>
              <w:pStyle w:val="TableParagraph"/>
              <w:rPr>
                <w:sz w:val="22"/>
                <w:szCs w:val="22"/>
              </w:rPr>
            </w:pP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78</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 cables and wires covered and placed properly?</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79</w:t>
            </w:r>
          </w:p>
        </w:tc>
      </w:tr>
      <w:tr w:rsidR="0016599A" w:rsidRPr="007F6710" w:rsidTr="001E083D">
        <w:trPr>
          <w:trHeight w:val="328"/>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t>Cables shall not be placed beneath carpets or laid around the doorway</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Do the cables run through special ducts and tangle-free?</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80</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electrical equipment protected by shielding and insulation?</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81</w:t>
            </w:r>
          </w:p>
        </w:tc>
      </w:tr>
      <w:tr w:rsidR="0016599A" w:rsidRPr="007F6710" w:rsidTr="001E083D">
        <w:trPr>
          <w:trHeight w:val="327"/>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Does the building have an electrical grounding system?</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82</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 electrical enclosures grounded properly?</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83</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there a manual for operating the electrical equipment?</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84</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Are the doors to the electrical room closed and monitored?</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85</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the building equipped with emergency illumination/power supply?</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86</w:t>
            </w:r>
          </w:p>
        </w:tc>
      </w:tr>
      <w:tr w:rsidR="0016599A" w:rsidRPr="007F6710" w:rsidTr="001E083D">
        <w:trPr>
          <w:trHeight w:val="328"/>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 xml:space="preserve">Is the electrical </w:t>
            </w:r>
            <w:proofErr w:type="spellStart"/>
            <w:r w:rsidRPr="007F6710">
              <w:rPr>
                <w:sz w:val="22"/>
                <w:szCs w:val="22"/>
              </w:rPr>
              <w:t>earthing</w:t>
            </w:r>
            <w:proofErr w:type="spellEnd"/>
            <w:r w:rsidR="00DB5E3F" w:rsidRPr="007F6710">
              <w:rPr>
                <w:sz w:val="22"/>
                <w:szCs w:val="22"/>
              </w:rPr>
              <w:t xml:space="preserve"> or grounding</w:t>
            </w:r>
            <w:r w:rsidRPr="007F6710">
              <w:rPr>
                <w:sz w:val="22"/>
                <w:szCs w:val="22"/>
              </w:rPr>
              <w:t xml:space="preserve"> pit in good condition?</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87</w:t>
            </w:r>
          </w:p>
        </w:tc>
      </w:tr>
      <w:tr w:rsidR="0016599A" w:rsidRPr="007F6710" w:rsidTr="001E083D">
        <w:trPr>
          <w:trHeight w:val="327"/>
        </w:trPr>
        <w:tc>
          <w:tcPr>
            <w:tcW w:w="3437" w:type="dxa"/>
            <w:tcBorders>
              <w:left w:val="single" w:sz="18" w:space="0" w:color="000000"/>
            </w:tcBorders>
          </w:tcPr>
          <w:p w:rsidR="0016599A" w:rsidRPr="007F6710" w:rsidRDefault="0016599A" w:rsidP="007F6710">
            <w:pPr>
              <w:pStyle w:val="TableParagraph"/>
              <w:rPr>
                <w:sz w:val="22"/>
                <w:szCs w:val="22"/>
              </w:rPr>
            </w:pP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Have lightning arresters been installed on towers, tall buildings, minarets, and the tall parts of the building?</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88</w:t>
            </w:r>
          </w:p>
        </w:tc>
      </w:tr>
      <w:tr w:rsidR="0016599A" w:rsidRPr="007F6710" w:rsidTr="001E083D">
        <w:trPr>
          <w:trHeight w:val="330"/>
        </w:trPr>
        <w:tc>
          <w:tcPr>
            <w:tcW w:w="3437" w:type="dxa"/>
            <w:tcBorders>
              <w:left w:val="single" w:sz="18" w:space="0" w:color="000000"/>
            </w:tcBorders>
          </w:tcPr>
          <w:p w:rsidR="0016599A" w:rsidRPr="007F6710" w:rsidRDefault="003D2497" w:rsidP="007F6710">
            <w:pPr>
              <w:pStyle w:val="TableParagraph"/>
              <w:rPr>
                <w:sz w:val="22"/>
                <w:szCs w:val="22"/>
              </w:rPr>
            </w:pPr>
            <w:r w:rsidRPr="007F6710">
              <w:rPr>
                <w:sz w:val="22"/>
                <w:szCs w:val="22"/>
              </w:rPr>
              <w:t>Desks, chairs, etc. shall not be stored in the electrical room.</w:t>
            </w:r>
          </w:p>
        </w:tc>
        <w:tc>
          <w:tcPr>
            <w:tcW w:w="338" w:type="dxa"/>
          </w:tcPr>
          <w:p w:rsidR="0016599A" w:rsidRPr="007F6710" w:rsidRDefault="0016599A" w:rsidP="007F6710">
            <w:pPr>
              <w:pStyle w:val="TableParagraph"/>
              <w:rPr>
                <w:sz w:val="22"/>
                <w:szCs w:val="22"/>
              </w:rPr>
            </w:pPr>
          </w:p>
        </w:tc>
        <w:tc>
          <w:tcPr>
            <w:tcW w:w="288" w:type="dxa"/>
          </w:tcPr>
          <w:p w:rsidR="0016599A" w:rsidRPr="007F6710" w:rsidRDefault="0016599A" w:rsidP="007F6710">
            <w:pPr>
              <w:pStyle w:val="TableParagraph"/>
              <w:rPr>
                <w:sz w:val="22"/>
                <w:szCs w:val="22"/>
              </w:rPr>
            </w:pPr>
          </w:p>
        </w:tc>
        <w:tc>
          <w:tcPr>
            <w:tcW w:w="378" w:type="dxa"/>
          </w:tcPr>
          <w:p w:rsidR="0016599A" w:rsidRPr="007F6710" w:rsidRDefault="0016599A" w:rsidP="007F6710">
            <w:pPr>
              <w:pStyle w:val="TableParagraph"/>
              <w:rPr>
                <w:sz w:val="22"/>
                <w:szCs w:val="22"/>
              </w:rPr>
            </w:pPr>
          </w:p>
        </w:tc>
        <w:tc>
          <w:tcPr>
            <w:tcW w:w="7295" w:type="dxa"/>
          </w:tcPr>
          <w:p w:rsidR="0016599A" w:rsidRPr="007F6710" w:rsidRDefault="003D2497" w:rsidP="007F6710">
            <w:pPr>
              <w:pStyle w:val="TableParagraph"/>
              <w:rPr>
                <w:sz w:val="22"/>
                <w:szCs w:val="22"/>
              </w:rPr>
            </w:pPr>
            <w:r w:rsidRPr="007F6710">
              <w:rPr>
                <w:sz w:val="22"/>
                <w:szCs w:val="22"/>
              </w:rPr>
              <w:t>Is the electrical room kept free of irrelevant objects?</w:t>
            </w:r>
          </w:p>
        </w:tc>
        <w:tc>
          <w:tcPr>
            <w:tcW w:w="349" w:type="dxa"/>
            <w:vMerge/>
            <w:tcBorders>
              <w:top w:val="nil"/>
              <w:bottom w:val="single" w:sz="18" w:space="0" w:color="000000"/>
            </w:tcBorders>
            <w:textDirection w:val="btLr"/>
          </w:tcPr>
          <w:p w:rsidR="0016599A" w:rsidRPr="007F6710" w:rsidRDefault="0016599A" w:rsidP="007F6710">
            <w:pPr>
              <w:rPr>
                <w:rFonts w:asciiTheme="minorBidi" w:hAnsiTheme="minorBidi" w:cstheme="minorBidi"/>
              </w:rPr>
            </w:pPr>
          </w:p>
        </w:tc>
        <w:tc>
          <w:tcPr>
            <w:tcW w:w="480" w:type="dxa"/>
            <w:tcBorders>
              <w:right w:val="single" w:sz="18" w:space="0" w:color="000000"/>
            </w:tcBorders>
          </w:tcPr>
          <w:p w:rsidR="0016599A" w:rsidRPr="007F6710" w:rsidRDefault="003D2497" w:rsidP="007F6710">
            <w:pPr>
              <w:pStyle w:val="TableParagraph"/>
              <w:rPr>
                <w:sz w:val="22"/>
                <w:szCs w:val="22"/>
              </w:rPr>
            </w:pPr>
            <w:r w:rsidRPr="007F6710">
              <w:rPr>
                <w:sz w:val="22"/>
                <w:szCs w:val="22"/>
              </w:rPr>
              <w:t>89</w:t>
            </w:r>
          </w:p>
        </w:tc>
      </w:tr>
    </w:tbl>
    <w:p w:rsidR="0016599A" w:rsidRPr="006A31E7" w:rsidRDefault="0016599A" w:rsidP="007F6710">
      <w:pPr>
        <w:jc w:val="cente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spacing w:before="5"/>
        <w:rPr>
          <w:b/>
          <w:bCs/>
        </w:rPr>
      </w:pPr>
      <w:r w:rsidRPr="006A31E7">
        <w:rPr>
          <w:noProof/>
          <w:lang w:bidi="fa-IR"/>
        </w:rPr>
        <w:lastRenderedPageBreak/>
        <w:drawing>
          <wp:anchor distT="0" distB="0" distL="0" distR="0" simplePos="0" relativeHeight="251655168" behindDoc="0" locked="0" layoutInCell="1" allowOverlap="1" wp14:anchorId="3C48DDFD" wp14:editId="5278FAFE">
            <wp:simplePos x="0" y="0"/>
            <wp:positionH relativeFrom="page">
              <wp:posOffset>7778495</wp:posOffset>
            </wp:positionH>
            <wp:positionV relativeFrom="page">
              <wp:posOffset>692657</wp:posOffset>
            </wp:positionV>
            <wp:extent cx="542543" cy="436626"/>
            <wp:effectExtent l="0" t="0" r="0" b="0"/>
            <wp:wrapNone/>
            <wp:docPr id="91"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6.png"/>
                    <pic:cNvPicPr/>
                  </pic:nvPicPr>
                  <pic:blipFill>
                    <a:blip r:embed="rId24" cstate="print"/>
                    <a:stretch>
                      <a:fillRect/>
                    </a:stretch>
                  </pic:blipFill>
                  <pic:spPr>
                    <a:xfrm>
                      <a:off x="0" y="0"/>
                      <a:ext cx="542543" cy="436626"/>
                    </a:xfrm>
                    <a:prstGeom prst="rect">
                      <a:avLst/>
                    </a:prstGeom>
                  </pic:spPr>
                </pic:pic>
              </a:graphicData>
            </a:graphic>
          </wp:anchor>
        </w:drawing>
      </w:r>
      <w:proofErr w:type="gramStart"/>
      <w:r w:rsidRPr="006A31E7">
        <w:rPr>
          <w:b/>
          <w:bCs/>
        </w:rPr>
        <w:t>Appendix 4.</w:t>
      </w:r>
      <w:proofErr w:type="gramEnd"/>
      <w:r w:rsidRPr="006A31E7">
        <w:rPr>
          <w:b/>
          <w:bCs/>
        </w:rPr>
        <w:t xml:space="preserve"> Warehouse Safety Inspection Checklist</w:t>
      </w:r>
    </w:p>
    <w:p w:rsidR="0016599A" w:rsidRPr="006A31E7" w:rsidRDefault="0016599A" w:rsidP="007F6710">
      <w:pPr>
        <w:pStyle w:val="BodyText"/>
        <w:rPr>
          <w:b/>
        </w:rPr>
      </w:pPr>
    </w:p>
    <w:tbl>
      <w:tblPr>
        <w:bidiVisual/>
        <w:tblW w:w="0" w:type="auto"/>
        <w:tblInd w:w="35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3556"/>
        <w:gridCol w:w="267"/>
        <w:gridCol w:w="268"/>
        <w:gridCol w:w="268"/>
        <w:gridCol w:w="7202"/>
        <w:gridCol w:w="402"/>
        <w:gridCol w:w="435"/>
      </w:tblGrid>
      <w:tr w:rsidR="0016599A" w:rsidRPr="007F6710" w:rsidTr="001E083D">
        <w:trPr>
          <w:trHeight w:val="712"/>
        </w:trPr>
        <w:tc>
          <w:tcPr>
            <w:tcW w:w="3556" w:type="dxa"/>
            <w:tcBorders>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Description/Inconsistencies</w:t>
            </w:r>
          </w:p>
        </w:tc>
        <w:tc>
          <w:tcPr>
            <w:tcW w:w="267"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(NA)</w:t>
            </w:r>
          </w:p>
        </w:tc>
        <w:tc>
          <w:tcPr>
            <w:tcW w:w="268"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c>
          <w:tcPr>
            <w:tcW w:w="268"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Yes</w:t>
            </w:r>
          </w:p>
        </w:tc>
        <w:tc>
          <w:tcPr>
            <w:tcW w:w="7202" w:type="dxa"/>
            <w:tcBorders>
              <w:left w:val="single" w:sz="4" w:space="0" w:color="000000"/>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Item</w:t>
            </w:r>
          </w:p>
        </w:tc>
        <w:tc>
          <w:tcPr>
            <w:tcW w:w="402"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Subject</w:t>
            </w:r>
          </w:p>
        </w:tc>
        <w:tc>
          <w:tcPr>
            <w:tcW w:w="435" w:type="dxa"/>
            <w:tcBorders>
              <w:lef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r>
      <w:tr w:rsidR="0016599A" w:rsidRPr="007F6710" w:rsidTr="001E083D">
        <w:trPr>
          <w:trHeight w:val="330"/>
        </w:trPr>
        <w:tc>
          <w:tcPr>
            <w:tcW w:w="3556" w:type="dxa"/>
            <w:tcBorders>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Does the power distribution conform to safety standards?</w:t>
            </w:r>
          </w:p>
        </w:tc>
        <w:tc>
          <w:tcPr>
            <w:tcW w:w="402" w:type="dxa"/>
            <w:vMerge w:val="restart"/>
            <w:tcBorders>
              <w:left w:val="single" w:sz="4" w:space="0" w:color="000000"/>
              <w:bottom w:val="single" w:sz="4" w:space="0" w:color="000000"/>
              <w:right w:val="single" w:sz="4" w:space="0" w:color="000000"/>
            </w:tcBorders>
            <w:shd w:val="clear" w:color="auto" w:fill="D9D9D9"/>
            <w:textDirection w:val="btLr"/>
          </w:tcPr>
          <w:p w:rsidR="0016599A" w:rsidRPr="007F6710" w:rsidRDefault="003D2497" w:rsidP="007F6710">
            <w:pPr>
              <w:pStyle w:val="TableParagraph"/>
              <w:rPr>
                <w:sz w:val="22"/>
                <w:szCs w:val="22"/>
              </w:rPr>
            </w:pPr>
            <w:r w:rsidRPr="007F6710">
              <w:rPr>
                <w:sz w:val="22"/>
                <w:szCs w:val="22"/>
              </w:rPr>
              <w:t>Safety and Firefighting</w:t>
            </w:r>
          </w:p>
        </w:tc>
        <w:tc>
          <w:tcPr>
            <w:tcW w:w="435" w:type="dxa"/>
            <w:tcBorders>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electrical enclosures located at safe spots?</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fire alarm system in the warehouse?</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3</w:t>
            </w:r>
          </w:p>
        </w:tc>
      </w:tr>
      <w:tr w:rsidR="0016599A" w:rsidRPr="007F6710" w:rsidTr="001E083D">
        <w:trPr>
          <w:trHeight w:val="362"/>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suitable fire detectors installed?</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4</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fire suppression system in the warehouse?</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5</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Have suitable fire extinguishers been selected and maintained functional?</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6</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“Smoking Prohibited” signs installed in the warehouse?</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7</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 warehouse constructed of earthquake-and-fire-resistant materials?</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8</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 ventilation system in proportion to the size of the warehouse?</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9</w:t>
            </w:r>
          </w:p>
        </w:tc>
      </w:tr>
      <w:tr w:rsidR="0016599A" w:rsidRPr="007F6710" w:rsidTr="001E083D">
        <w:trPr>
          <w:trHeight w:val="362"/>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 temperature and humidity of the warehouse monitored?</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10</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 emergency illumination functional?</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11</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Are all objects (shelves, files, etc.) secured properly against falling? </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12</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Are the workers equipped with suitable and sufficient PPE items (workwear, boots, aprons, etc.)? </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13</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Does the first aid kit contain all the necessities and is it installed at an accessible location?</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14</w:t>
            </w:r>
          </w:p>
        </w:tc>
      </w:tr>
      <w:tr w:rsidR="0016599A" w:rsidRPr="007F6710" w:rsidTr="001E083D">
        <w:trPr>
          <w:trHeight w:val="531"/>
        </w:trPr>
        <w:tc>
          <w:tcPr>
            <w:tcW w:w="3556" w:type="dxa"/>
            <w:tcBorders>
              <w:top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Being informed of the SDS, not placing chemical containers at height, applying the safety labels, </w:t>
            </w:r>
            <w:r w:rsidRPr="007F6710">
              <w:rPr>
                <w:sz w:val="22"/>
                <w:szCs w:val="22"/>
              </w:rPr>
              <w:lastRenderedPageBreak/>
              <w:t>etc.</w:t>
            </w: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chemicals handled and stored according to chemical management requirements?</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15</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Is the warehouse properly illuminated and ventilated? </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16</w:t>
            </w:r>
          </w:p>
        </w:tc>
      </w:tr>
      <w:tr w:rsidR="0016599A" w:rsidRPr="007F6710" w:rsidTr="001E083D">
        <w:trPr>
          <w:trHeight w:val="363"/>
        </w:trPr>
        <w:tc>
          <w:tcPr>
            <w:tcW w:w="355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7"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26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202"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employees informed about and comply with the principles of safety and ergonomics in carrying loads?</w:t>
            </w:r>
          </w:p>
        </w:tc>
        <w:tc>
          <w:tcPr>
            <w:tcW w:w="402" w:type="dxa"/>
            <w:vMerge/>
            <w:tcBorders>
              <w:top w:val="nil"/>
              <w:left w:val="single" w:sz="4" w:space="0" w:color="000000"/>
              <w:bottom w:val="single" w:sz="4" w:space="0" w:color="000000"/>
              <w:right w:val="single" w:sz="4" w:space="0" w:color="000000"/>
            </w:tcBorders>
            <w:shd w:val="clear" w:color="auto" w:fill="D9D9D9"/>
            <w:textDirection w:val="btLr"/>
          </w:tcPr>
          <w:p w:rsidR="0016599A" w:rsidRPr="007F6710" w:rsidRDefault="0016599A" w:rsidP="007F6710">
            <w:pPr>
              <w:rPr>
                <w:rFonts w:asciiTheme="minorBidi" w:hAnsiTheme="minorBidi" w:cstheme="minorBidi"/>
              </w:rPr>
            </w:pPr>
          </w:p>
        </w:tc>
        <w:tc>
          <w:tcPr>
            <w:tcW w:w="43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17</w:t>
            </w:r>
          </w:p>
        </w:tc>
      </w:tr>
    </w:tbl>
    <w:p w:rsidR="0016599A" w:rsidRPr="006A31E7" w:rsidRDefault="0016599A" w:rsidP="007F6710">
      <w:pPr>
        <w:jc w:val="cente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spacing w:before="5"/>
        <w:rPr>
          <w:b/>
        </w:rPr>
      </w:pPr>
      <w:r w:rsidRPr="006A31E7">
        <w:rPr>
          <w:noProof/>
          <w:lang w:bidi="fa-IR"/>
        </w:rPr>
        <w:lastRenderedPageBreak/>
        <w:drawing>
          <wp:anchor distT="0" distB="0" distL="0" distR="0" simplePos="0" relativeHeight="251657728" behindDoc="0" locked="0" layoutInCell="1" allowOverlap="1" wp14:anchorId="47BF6E47" wp14:editId="15F66D0B">
            <wp:simplePos x="0" y="0"/>
            <wp:positionH relativeFrom="page">
              <wp:posOffset>7778495</wp:posOffset>
            </wp:positionH>
            <wp:positionV relativeFrom="page">
              <wp:posOffset>692657</wp:posOffset>
            </wp:positionV>
            <wp:extent cx="542543" cy="436626"/>
            <wp:effectExtent l="0" t="0" r="0" b="0"/>
            <wp:wrapNone/>
            <wp:docPr id="93" name="image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7.png"/>
                    <pic:cNvPicPr/>
                  </pic:nvPicPr>
                  <pic:blipFill>
                    <a:blip r:embed="rId25" cstate="print"/>
                    <a:stretch>
                      <a:fillRect/>
                    </a:stretch>
                  </pic:blipFill>
                  <pic:spPr>
                    <a:xfrm>
                      <a:off x="0" y="0"/>
                      <a:ext cx="542543" cy="436626"/>
                    </a:xfrm>
                    <a:prstGeom prst="rect">
                      <a:avLst/>
                    </a:prstGeom>
                  </pic:spPr>
                </pic:pic>
              </a:graphicData>
            </a:graphic>
          </wp:anchor>
        </w:drawing>
      </w:r>
    </w:p>
    <w:p w:rsidR="0016599A" w:rsidRPr="006A31E7" w:rsidRDefault="003D2497" w:rsidP="007F6710">
      <w:pPr>
        <w:ind w:right="8303"/>
        <w:jc w:val="right"/>
        <w:rPr>
          <w:b/>
          <w:bCs/>
          <w:sz w:val="24"/>
          <w:szCs w:val="24"/>
        </w:rPr>
      </w:pPr>
      <w:proofErr w:type="gramStart"/>
      <w:r w:rsidRPr="006A31E7">
        <w:rPr>
          <w:b/>
          <w:bCs/>
          <w:sz w:val="24"/>
          <w:szCs w:val="24"/>
        </w:rPr>
        <w:t>Appendix 5.</w:t>
      </w:r>
      <w:proofErr w:type="gramEnd"/>
      <w:r w:rsidRPr="006A31E7">
        <w:rPr>
          <w:b/>
          <w:bCs/>
          <w:sz w:val="24"/>
          <w:szCs w:val="24"/>
        </w:rPr>
        <w:t xml:space="preserve"> Parking Lot Safety Inspection Checklist</w:t>
      </w:r>
    </w:p>
    <w:p w:rsidR="0016599A" w:rsidRPr="006A31E7" w:rsidRDefault="0016599A" w:rsidP="007F6710">
      <w:pPr>
        <w:pStyle w:val="BodyText"/>
        <w:rPr>
          <w:b/>
        </w:rPr>
      </w:pPr>
    </w:p>
    <w:tbl>
      <w:tblPr>
        <w:bidiVisual/>
        <w:tblW w:w="0" w:type="auto"/>
        <w:tblInd w:w="31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3082"/>
        <w:gridCol w:w="339"/>
        <w:gridCol w:w="338"/>
        <w:gridCol w:w="339"/>
        <w:gridCol w:w="7577"/>
        <w:gridCol w:w="401"/>
        <w:gridCol w:w="402"/>
      </w:tblGrid>
      <w:tr w:rsidR="0016599A" w:rsidRPr="007F6710" w:rsidTr="001E083D">
        <w:trPr>
          <w:trHeight w:val="845"/>
        </w:trPr>
        <w:tc>
          <w:tcPr>
            <w:tcW w:w="3082" w:type="dxa"/>
            <w:tcBorders>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Description/Inconsistencies</w:t>
            </w:r>
          </w:p>
        </w:tc>
        <w:tc>
          <w:tcPr>
            <w:tcW w:w="339"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(NA)</w:t>
            </w:r>
          </w:p>
        </w:tc>
        <w:tc>
          <w:tcPr>
            <w:tcW w:w="338"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c>
          <w:tcPr>
            <w:tcW w:w="339"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Yes</w:t>
            </w:r>
          </w:p>
        </w:tc>
        <w:tc>
          <w:tcPr>
            <w:tcW w:w="7577" w:type="dxa"/>
            <w:tcBorders>
              <w:left w:val="single" w:sz="4" w:space="0" w:color="000000"/>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Item</w:t>
            </w:r>
          </w:p>
        </w:tc>
        <w:tc>
          <w:tcPr>
            <w:tcW w:w="401"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Subject</w:t>
            </w:r>
          </w:p>
        </w:tc>
        <w:tc>
          <w:tcPr>
            <w:tcW w:w="402" w:type="dxa"/>
            <w:tcBorders>
              <w:lef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r>
      <w:tr w:rsidR="0016599A" w:rsidRPr="007F6710" w:rsidTr="001E083D">
        <w:trPr>
          <w:trHeight w:val="330"/>
        </w:trPr>
        <w:tc>
          <w:tcPr>
            <w:tcW w:w="3082" w:type="dxa"/>
            <w:tcBorders>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an air conditioning system in place?</w:t>
            </w:r>
          </w:p>
        </w:tc>
        <w:tc>
          <w:tcPr>
            <w:tcW w:w="401" w:type="dxa"/>
            <w:vMerge w:val="restart"/>
            <w:tcBorders>
              <w:left w:val="single" w:sz="4" w:space="0" w:color="000000"/>
              <w:bottom w:val="single" w:sz="4" w:space="0" w:color="000000"/>
              <w:right w:val="single" w:sz="4" w:space="0" w:color="000000"/>
            </w:tcBorders>
            <w:textDirection w:val="btLr"/>
          </w:tcPr>
          <w:p w:rsidR="0016599A" w:rsidRPr="007F6710" w:rsidRDefault="003D2497" w:rsidP="007F6710">
            <w:pPr>
              <w:pStyle w:val="TableParagraph"/>
              <w:rPr>
                <w:sz w:val="22"/>
                <w:szCs w:val="22"/>
              </w:rPr>
            </w:pPr>
            <w:r w:rsidRPr="007F6710">
              <w:rPr>
                <w:sz w:val="22"/>
                <w:szCs w:val="22"/>
              </w:rPr>
              <w:t>Safety and Firefighting</w:t>
            </w:r>
          </w:p>
        </w:tc>
        <w:tc>
          <w:tcPr>
            <w:tcW w:w="402" w:type="dxa"/>
            <w:tcBorders>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Has the floor become slippery due to spilled oil products?</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Does the parking lot have an emergency power supply?</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3</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In emergencies, is it possible to communicate with other units from the parking lot via telephone?</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4</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electrocution or short-circuit hazards due to contact with water in the parking lot area?</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5</w:t>
            </w:r>
          </w:p>
        </w:tc>
      </w:tr>
      <w:tr w:rsidR="0016599A" w:rsidRPr="007F6710" w:rsidTr="001E083D">
        <w:trPr>
          <w:trHeight w:val="362"/>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risk of accidental collision with the electrical equipment?</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6</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fire alarm system in the parking lot?</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7</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fire suppression system in the parking lot? Are suitable fire detectors installed?</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8</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Have suitable fire extinguishers been selected and maintained functional?</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9</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vehicles parked with standard spacing?</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10</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visible sign with the fire department telephone numbers installed in the parking lot?</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11</w:t>
            </w:r>
          </w:p>
        </w:tc>
      </w:tr>
      <w:tr w:rsidR="0016599A" w:rsidRPr="007F6710" w:rsidTr="001E083D">
        <w:trPr>
          <w:trHeight w:val="362"/>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 ventilation system in proportion to the size of the parking lot? Is fresh air supplied adequately?</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12</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Is there enough traffic hazard signs and labels (collision, fire hydrant location, etc.) installed? </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13</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spots where parking is and is not allowed marked accordingly?</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14</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convex mirrors and traffic signs installed at locations where visibility is not enough?</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15</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 parking floor surface marked with lines?</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16</w:t>
            </w:r>
          </w:p>
        </w:tc>
      </w:tr>
      <w:tr w:rsidR="0016599A" w:rsidRPr="007F6710" w:rsidTr="001E083D">
        <w:trPr>
          <w:trHeight w:val="363"/>
        </w:trPr>
        <w:tc>
          <w:tcPr>
            <w:tcW w:w="3082"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577"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you sure surplus objects and decommissioned vehicles are not kept in the parking lot?</w:t>
            </w:r>
          </w:p>
        </w:tc>
        <w:tc>
          <w:tcPr>
            <w:tcW w:w="401" w:type="dxa"/>
            <w:vMerge/>
            <w:tcBorders>
              <w:top w:val="nil"/>
              <w:left w:val="single" w:sz="4" w:space="0" w:color="000000"/>
              <w:bottom w:val="single" w:sz="4" w:space="0" w:color="000000"/>
              <w:right w:val="single" w:sz="4" w:space="0" w:color="000000"/>
            </w:tcBorders>
            <w:textDirection w:val="btLr"/>
          </w:tcPr>
          <w:p w:rsidR="0016599A" w:rsidRPr="007F6710" w:rsidRDefault="0016599A" w:rsidP="007F6710"/>
        </w:tc>
        <w:tc>
          <w:tcPr>
            <w:tcW w:w="40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17</w:t>
            </w:r>
          </w:p>
        </w:tc>
      </w:tr>
    </w:tbl>
    <w:p w:rsidR="0016599A" w:rsidRPr="006A31E7" w:rsidRDefault="0016599A" w:rsidP="007F6710">
      <w:pPr>
        <w:jc w:val="cente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spacing w:before="5"/>
        <w:rPr>
          <w:b/>
        </w:rPr>
      </w:pPr>
      <w:r w:rsidRPr="006A31E7">
        <w:rPr>
          <w:noProof/>
          <w:lang w:bidi="fa-IR"/>
        </w:rPr>
        <w:lastRenderedPageBreak/>
        <w:drawing>
          <wp:anchor distT="0" distB="0" distL="0" distR="0" simplePos="0" relativeHeight="251658752" behindDoc="0" locked="0" layoutInCell="1" allowOverlap="1" wp14:anchorId="22F3422A" wp14:editId="693E082B">
            <wp:simplePos x="0" y="0"/>
            <wp:positionH relativeFrom="page">
              <wp:posOffset>7778495</wp:posOffset>
            </wp:positionH>
            <wp:positionV relativeFrom="page">
              <wp:posOffset>692657</wp:posOffset>
            </wp:positionV>
            <wp:extent cx="542543" cy="436626"/>
            <wp:effectExtent l="0" t="0" r="0" b="0"/>
            <wp:wrapNone/>
            <wp:docPr id="95" name="image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8.png"/>
                    <pic:cNvPicPr/>
                  </pic:nvPicPr>
                  <pic:blipFill>
                    <a:blip r:embed="rId26" cstate="print"/>
                    <a:stretch>
                      <a:fillRect/>
                    </a:stretch>
                  </pic:blipFill>
                  <pic:spPr>
                    <a:xfrm>
                      <a:off x="0" y="0"/>
                      <a:ext cx="542543" cy="436626"/>
                    </a:xfrm>
                    <a:prstGeom prst="rect">
                      <a:avLst/>
                    </a:prstGeom>
                  </pic:spPr>
                </pic:pic>
              </a:graphicData>
            </a:graphic>
          </wp:anchor>
        </w:drawing>
      </w:r>
    </w:p>
    <w:p w:rsidR="0016599A" w:rsidRPr="006A31E7" w:rsidRDefault="003D2497" w:rsidP="007F6710">
      <w:pPr>
        <w:ind w:right="6810"/>
        <w:jc w:val="right"/>
        <w:rPr>
          <w:b/>
          <w:bCs/>
          <w:sz w:val="24"/>
          <w:szCs w:val="24"/>
        </w:rPr>
      </w:pPr>
      <w:proofErr w:type="gramStart"/>
      <w:r w:rsidRPr="006A31E7">
        <w:rPr>
          <w:b/>
          <w:bCs/>
          <w:sz w:val="24"/>
          <w:szCs w:val="24"/>
        </w:rPr>
        <w:t>Appendix 6.</w:t>
      </w:r>
      <w:proofErr w:type="gramEnd"/>
      <w:r w:rsidRPr="006A31E7">
        <w:rPr>
          <w:b/>
          <w:bCs/>
          <w:sz w:val="24"/>
          <w:szCs w:val="24"/>
        </w:rPr>
        <w:t xml:space="preserve"> Boiler Room Safety Inspection Checklist</w:t>
      </w:r>
    </w:p>
    <w:p w:rsidR="0016599A" w:rsidRPr="006A31E7" w:rsidRDefault="0016599A" w:rsidP="007F6710">
      <w:pPr>
        <w:pStyle w:val="BodyText"/>
        <w:rPr>
          <w:b/>
        </w:rPr>
      </w:pPr>
    </w:p>
    <w:tbl>
      <w:tblPr>
        <w:bidiVisual/>
        <w:tblW w:w="0" w:type="auto"/>
        <w:tblInd w:w="32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3226"/>
        <w:gridCol w:w="338"/>
        <w:gridCol w:w="339"/>
        <w:gridCol w:w="338"/>
        <w:gridCol w:w="7343"/>
        <w:gridCol w:w="400"/>
        <w:gridCol w:w="462"/>
      </w:tblGrid>
      <w:tr w:rsidR="0016599A" w:rsidRPr="007F6710" w:rsidTr="001E083D">
        <w:trPr>
          <w:trHeight w:val="1111"/>
        </w:trPr>
        <w:tc>
          <w:tcPr>
            <w:tcW w:w="3226" w:type="dxa"/>
            <w:tcBorders>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Description/Inconsistencies</w:t>
            </w:r>
          </w:p>
        </w:tc>
        <w:tc>
          <w:tcPr>
            <w:tcW w:w="338"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(NA)</w:t>
            </w:r>
          </w:p>
        </w:tc>
        <w:tc>
          <w:tcPr>
            <w:tcW w:w="339"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c>
          <w:tcPr>
            <w:tcW w:w="338"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Yes</w:t>
            </w:r>
          </w:p>
        </w:tc>
        <w:tc>
          <w:tcPr>
            <w:tcW w:w="7343" w:type="dxa"/>
            <w:tcBorders>
              <w:left w:val="single" w:sz="4" w:space="0" w:color="000000"/>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Item</w:t>
            </w:r>
          </w:p>
        </w:tc>
        <w:tc>
          <w:tcPr>
            <w:tcW w:w="400"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Subject</w:t>
            </w:r>
          </w:p>
        </w:tc>
        <w:tc>
          <w:tcPr>
            <w:tcW w:w="462" w:type="dxa"/>
            <w:tcBorders>
              <w:lef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r>
      <w:tr w:rsidR="0016599A" w:rsidRPr="007F6710" w:rsidTr="001E083D">
        <w:trPr>
          <w:trHeight w:val="418"/>
        </w:trPr>
        <w:tc>
          <w:tcPr>
            <w:tcW w:w="3226" w:type="dxa"/>
            <w:tcBorders>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Does the boiler room have an emergency power supply?</w:t>
            </w:r>
          </w:p>
        </w:tc>
        <w:tc>
          <w:tcPr>
            <w:tcW w:w="400" w:type="dxa"/>
            <w:vMerge w:val="restart"/>
            <w:tcBorders>
              <w:left w:val="single" w:sz="4" w:space="0" w:color="000000"/>
              <w:right w:val="single" w:sz="4" w:space="0" w:color="000000"/>
            </w:tcBorders>
            <w:shd w:val="clear" w:color="auto" w:fill="8EB3E2"/>
            <w:textDirection w:val="btLr"/>
          </w:tcPr>
          <w:p w:rsidR="0016599A" w:rsidRPr="007F6710" w:rsidRDefault="003D2497" w:rsidP="007F6710">
            <w:pPr>
              <w:pStyle w:val="TableParagraph"/>
              <w:rPr>
                <w:sz w:val="22"/>
                <w:szCs w:val="22"/>
              </w:rPr>
            </w:pPr>
            <w:r w:rsidRPr="007F6710">
              <w:rPr>
                <w:sz w:val="22"/>
                <w:szCs w:val="22"/>
              </w:rPr>
              <w:t>Safety and Firefighting</w:t>
            </w:r>
          </w:p>
        </w:tc>
        <w:tc>
          <w:tcPr>
            <w:tcW w:w="462" w:type="dxa"/>
            <w:tcBorders>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w:t>
            </w:r>
          </w:p>
        </w:tc>
      </w:tr>
      <w:tr w:rsidR="0016599A" w:rsidRPr="007F6710" w:rsidTr="001E083D">
        <w:trPr>
          <w:trHeight w:val="434"/>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Are all devices and electrical equipment (pumps, etc.) in the boiler room grounded? </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w:t>
            </w:r>
          </w:p>
        </w:tc>
      </w:tr>
      <w:tr w:rsidR="0016599A" w:rsidRPr="007F6710" w:rsidTr="001E083D">
        <w:trPr>
          <w:trHeight w:val="434"/>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manuals for all devices and pieces of equipment in the boiler room available? Are they installed somewhere?</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3</w:t>
            </w:r>
          </w:p>
        </w:tc>
      </w:tr>
      <w:tr w:rsidR="0016599A" w:rsidRPr="007F6710" w:rsidTr="001E083D">
        <w:trPr>
          <w:trHeight w:val="434"/>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Do all devices and pieces of equipment in the boiler room have a technical ID?</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4</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Inspection documents</w:t>
            </w: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cables inspected to ensure their integrity?</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5</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there signs of improper wiring in the boiler room?</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6</w:t>
            </w:r>
          </w:p>
        </w:tc>
      </w:tr>
      <w:tr w:rsidR="0016599A" w:rsidRPr="007F6710" w:rsidTr="001E083D">
        <w:trPr>
          <w:trHeight w:val="434"/>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it possible to communicate with other units from the boiler room via telephone?</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7</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electrocution or short-circuit hazards due to contact with water in the boiler room area?</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8</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risk of accidental collision with the electrical equipment?</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9</w:t>
            </w:r>
          </w:p>
        </w:tc>
      </w:tr>
      <w:tr w:rsidR="0016599A" w:rsidRPr="007F6710" w:rsidTr="001E083D">
        <w:trPr>
          <w:trHeight w:val="434"/>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fire alarm system in the boiler room?</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10</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fire suppression system in the boiler room? Are suitable fire detectors installed?</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11</w:t>
            </w:r>
          </w:p>
        </w:tc>
      </w:tr>
      <w:tr w:rsidR="0016599A" w:rsidRPr="007F6710" w:rsidTr="001E083D">
        <w:trPr>
          <w:trHeight w:val="434"/>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visible sign with the fire department telephone numbers installed in the boiler room?</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12</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“Smoking Prohibited” signs installed in the boiler room?</w:t>
            </w:r>
          </w:p>
        </w:tc>
        <w:tc>
          <w:tcPr>
            <w:tcW w:w="400"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13</w:t>
            </w:r>
          </w:p>
        </w:tc>
      </w:tr>
    </w:tbl>
    <w:p w:rsidR="0016599A" w:rsidRPr="006A31E7" w:rsidRDefault="0016599A" w:rsidP="007F6710">
      <w:pPr>
        <w:jc w:val="cente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rPr>
          <w:rFonts w:ascii="Times New Roman"/>
        </w:rPr>
      </w:pPr>
      <w:r w:rsidRPr="006A31E7">
        <w:rPr>
          <w:noProof/>
          <w:lang w:bidi="fa-IR"/>
        </w:rPr>
        <w:lastRenderedPageBreak/>
        <w:drawing>
          <wp:anchor distT="0" distB="0" distL="0" distR="0" simplePos="0" relativeHeight="251659776" behindDoc="0" locked="0" layoutInCell="1" allowOverlap="1" wp14:anchorId="32CD065D" wp14:editId="7E79EEDB">
            <wp:simplePos x="0" y="0"/>
            <wp:positionH relativeFrom="page">
              <wp:posOffset>7778495</wp:posOffset>
            </wp:positionH>
            <wp:positionV relativeFrom="page">
              <wp:posOffset>692657</wp:posOffset>
            </wp:positionV>
            <wp:extent cx="542543" cy="436626"/>
            <wp:effectExtent l="0" t="0" r="0" b="0"/>
            <wp:wrapNone/>
            <wp:docPr id="97" name="image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9.png"/>
                    <pic:cNvPicPr/>
                  </pic:nvPicPr>
                  <pic:blipFill>
                    <a:blip r:embed="rId27" cstate="print"/>
                    <a:stretch>
                      <a:fillRect/>
                    </a:stretch>
                  </pic:blipFill>
                  <pic:spPr>
                    <a:xfrm>
                      <a:off x="0" y="0"/>
                      <a:ext cx="542543" cy="436626"/>
                    </a:xfrm>
                    <a:prstGeom prst="rect">
                      <a:avLst/>
                    </a:prstGeom>
                  </pic:spPr>
                </pic:pic>
              </a:graphicData>
            </a:graphic>
          </wp:anchor>
        </w:drawing>
      </w:r>
    </w:p>
    <w:tbl>
      <w:tblPr>
        <w:bidiVisual/>
        <w:tblW w:w="0" w:type="auto"/>
        <w:tblInd w:w="32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3226"/>
        <w:gridCol w:w="338"/>
        <w:gridCol w:w="339"/>
        <w:gridCol w:w="338"/>
        <w:gridCol w:w="7343"/>
        <w:gridCol w:w="400"/>
        <w:gridCol w:w="462"/>
      </w:tblGrid>
      <w:tr w:rsidR="0016599A" w:rsidRPr="007F6710" w:rsidTr="001E083D">
        <w:trPr>
          <w:trHeight w:val="1111"/>
        </w:trPr>
        <w:tc>
          <w:tcPr>
            <w:tcW w:w="3226" w:type="dxa"/>
            <w:tcBorders>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Description/Inconsistencies</w:t>
            </w:r>
          </w:p>
        </w:tc>
        <w:tc>
          <w:tcPr>
            <w:tcW w:w="338"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(NA)</w:t>
            </w:r>
          </w:p>
        </w:tc>
        <w:tc>
          <w:tcPr>
            <w:tcW w:w="339"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c>
          <w:tcPr>
            <w:tcW w:w="338"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Yes</w:t>
            </w:r>
          </w:p>
        </w:tc>
        <w:tc>
          <w:tcPr>
            <w:tcW w:w="7343" w:type="dxa"/>
            <w:tcBorders>
              <w:left w:val="single" w:sz="4" w:space="0" w:color="000000"/>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Item</w:t>
            </w:r>
          </w:p>
        </w:tc>
        <w:tc>
          <w:tcPr>
            <w:tcW w:w="400"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Subject</w:t>
            </w:r>
          </w:p>
        </w:tc>
        <w:tc>
          <w:tcPr>
            <w:tcW w:w="462" w:type="dxa"/>
            <w:tcBorders>
              <w:lef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r>
      <w:tr w:rsidR="0016599A" w:rsidRPr="007F6710" w:rsidTr="001E083D">
        <w:trPr>
          <w:trHeight w:val="418"/>
        </w:trPr>
        <w:tc>
          <w:tcPr>
            <w:tcW w:w="3226" w:type="dxa"/>
            <w:tcBorders>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 ventilation system in proportion to the size of the boiler room? Is</w:t>
            </w:r>
            <w:r w:rsidR="00180B0A" w:rsidRPr="007F6710">
              <w:rPr>
                <w:sz w:val="22"/>
                <w:szCs w:val="22"/>
              </w:rPr>
              <w:t xml:space="preserve"> the</w:t>
            </w:r>
            <w:r w:rsidRPr="007F6710">
              <w:rPr>
                <w:sz w:val="22"/>
                <w:szCs w:val="22"/>
              </w:rPr>
              <w:t xml:space="preserve"> fresh air supplied adequately?</w:t>
            </w:r>
          </w:p>
        </w:tc>
        <w:tc>
          <w:tcPr>
            <w:tcW w:w="400" w:type="dxa"/>
            <w:vMerge w:val="restart"/>
            <w:tcBorders>
              <w:left w:val="single" w:sz="4" w:space="0" w:color="000000"/>
              <w:right w:val="single" w:sz="4" w:space="0" w:color="000000"/>
            </w:tcBorders>
            <w:shd w:val="clear" w:color="auto" w:fill="8EB3E2"/>
          </w:tcPr>
          <w:p w:rsidR="0016599A" w:rsidRPr="007F6710" w:rsidRDefault="0016599A" w:rsidP="007F6710">
            <w:pPr>
              <w:pStyle w:val="TableParagraph"/>
              <w:rPr>
                <w:sz w:val="22"/>
                <w:szCs w:val="22"/>
              </w:rPr>
            </w:pPr>
          </w:p>
        </w:tc>
        <w:tc>
          <w:tcPr>
            <w:tcW w:w="462" w:type="dxa"/>
            <w:tcBorders>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14</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a gas type detector installed in the boiler room?</w:t>
            </w: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15</w:t>
            </w:r>
          </w:p>
        </w:tc>
      </w:tr>
      <w:tr w:rsidR="0016599A" w:rsidRPr="007F6710" w:rsidTr="001E083D">
        <w:trPr>
          <w:trHeight w:val="434"/>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water, steam, and fuel leaks recorded?</w:t>
            </w: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16</w:t>
            </w:r>
          </w:p>
        </w:tc>
      </w:tr>
      <w:tr w:rsidR="0016599A" w:rsidRPr="007F6710" w:rsidTr="001E083D">
        <w:trPr>
          <w:trHeight w:val="434"/>
        </w:trPr>
        <w:tc>
          <w:tcPr>
            <w:tcW w:w="3226" w:type="dxa"/>
            <w:tcBorders>
              <w:top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Technical inspection certificates (for the boiler, the grounding system, etc.)</w:t>
            </w: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valid technical inspection certificates available?</w:t>
            </w: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17</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boilers maintained and logged regularly?</w:t>
            </w: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18</w:t>
            </w:r>
          </w:p>
        </w:tc>
      </w:tr>
      <w:tr w:rsidR="0016599A" w:rsidRPr="007F6710" w:rsidTr="001E083D">
        <w:trPr>
          <w:trHeight w:val="434"/>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pressure gauges inspected and calibrated regularly?</w:t>
            </w: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19</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there enough flashlights in the maintenance department and the boiler room?</w:t>
            </w: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20</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 boiler room floor free of bumps and holes?</w:t>
            </w: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21</w:t>
            </w:r>
          </w:p>
        </w:tc>
      </w:tr>
      <w:tr w:rsidR="0016599A" w:rsidRPr="007F6710" w:rsidTr="001E083D">
        <w:trPr>
          <w:trHeight w:val="594"/>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Is the plan of the boiler room (including the fuel lines, cut-off valve locations, the electrical wiring, etc.) prepared and installed? </w:t>
            </w:r>
          </w:p>
          <w:p w:rsidR="0016599A" w:rsidRPr="007F6710" w:rsidRDefault="0016599A" w:rsidP="007F6710">
            <w:pPr>
              <w:pStyle w:val="TableParagraph"/>
              <w:rPr>
                <w:sz w:val="22"/>
                <w:szCs w:val="22"/>
              </w:rPr>
            </w:pP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22</w:t>
            </w:r>
          </w:p>
        </w:tc>
      </w:tr>
      <w:tr w:rsidR="0016599A" w:rsidRPr="007F6710" w:rsidTr="001E083D">
        <w:trPr>
          <w:trHeight w:val="434"/>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Are the ambient conditions acceptable in the boiler room (in terms of illumination, ventilation, noises, etc.)? </w:t>
            </w: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23</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 workshop management acceptable?</w:t>
            </w: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24</w:t>
            </w:r>
          </w:p>
        </w:tc>
      </w:tr>
      <w:tr w:rsidR="0016599A" w:rsidRPr="007F6710" w:rsidTr="001E083D">
        <w:trPr>
          <w:trHeight w:val="435"/>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Do the workers use proper PPE items and are they trained adequately?</w:t>
            </w: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25</w:t>
            </w:r>
          </w:p>
        </w:tc>
      </w:tr>
      <w:tr w:rsidR="0016599A" w:rsidRPr="007F6710" w:rsidTr="001E083D">
        <w:trPr>
          <w:trHeight w:val="434"/>
        </w:trPr>
        <w:tc>
          <w:tcPr>
            <w:tcW w:w="32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8"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7343"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Does the first aid kit contain all the necessities and is it installed at an accessible location?</w:t>
            </w:r>
          </w:p>
        </w:tc>
        <w:tc>
          <w:tcPr>
            <w:tcW w:w="400" w:type="dxa"/>
            <w:vMerge/>
            <w:tcBorders>
              <w:top w:val="nil"/>
              <w:left w:val="single" w:sz="4" w:space="0" w:color="000000"/>
              <w:right w:val="single" w:sz="4" w:space="0" w:color="000000"/>
            </w:tcBorders>
            <w:shd w:val="clear" w:color="auto" w:fill="8EB3E2"/>
          </w:tcPr>
          <w:p w:rsidR="0016599A" w:rsidRPr="007F6710" w:rsidRDefault="0016599A" w:rsidP="007F6710">
            <w:pPr>
              <w:rPr>
                <w:rFonts w:asciiTheme="minorBidi" w:hAnsiTheme="minorBidi" w:cstheme="minorBidi"/>
              </w:rPr>
            </w:pPr>
          </w:p>
        </w:tc>
        <w:tc>
          <w:tcPr>
            <w:tcW w:w="462"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26</w:t>
            </w:r>
          </w:p>
        </w:tc>
      </w:tr>
    </w:tbl>
    <w:p w:rsidR="0016599A" w:rsidRPr="006A31E7" w:rsidRDefault="0016599A" w:rsidP="007F6710">
      <w:pPr>
        <w:jc w:val="cente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spacing w:before="5"/>
        <w:rPr>
          <w:rFonts w:ascii="Times New Roman"/>
        </w:rPr>
      </w:pPr>
      <w:r w:rsidRPr="006A31E7">
        <w:rPr>
          <w:noProof/>
          <w:lang w:bidi="fa-IR"/>
        </w:rPr>
        <w:lastRenderedPageBreak/>
        <w:drawing>
          <wp:anchor distT="0" distB="0" distL="0" distR="0" simplePos="0" relativeHeight="251660800" behindDoc="0" locked="0" layoutInCell="1" allowOverlap="1" wp14:anchorId="4EACF54B" wp14:editId="5C4B1CBB">
            <wp:simplePos x="0" y="0"/>
            <wp:positionH relativeFrom="page">
              <wp:posOffset>7778495</wp:posOffset>
            </wp:positionH>
            <wp:positionV relativeFrom="page">
              <wp:posOffset>692657</wp:posOffset>
            </wp:positionV>
            <wp:extent cx="542543" cy="436626"/>
            <wp:effectExtent l="0" t="0" r="0" b="0"/>
            <wp:wrapNone/>
            <wp:docPr id="99"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50.png"/>
                    <pic:cNvPicPr/>
                  </pic:nvPicPr>
                  <pic:blipFill>
                    <a:blip r:embed="rId28" cstate="print"/>
                    <a:stretch>
                      <a:fillRect/>
                    </a:stretch>
                  </pic:blipFill>
                  <pic:spPr>
                    <a:xfrm>
                      <a:off x="0" y="0"/>
                      <a:ext cx="542543" cy="436626"/>
                    </a:xfrm>
                    <a:prstGeom prst="rect">
                      <a:avLst/>
                    </a:prstGeom>
                  </pic:spPr>
                </pic:pic>
              </a:graphicData>
            </a:graphic>
          </wp:anchor>
        </w:drawing>
      </w:r>
    </w:p>
    <w:p w:rsidR="0016599A" w:rsidRPr="006A31E7" w:rsidRDefault="003D2497" w:rsidP="007F6710">
      <w:pPr>
        <w:ind w:right="5545"/>
        <w:jc w:val="right"/>
        <w:rPr>
          <w:b/>
          <w:bCs/>
          <w:sz w:val="24"/>
          <w:szCs w:val="24"/>
        </w:rPr>
      </w:pPr>
      <w:proofErr w:type="gramStart"/>
      <w:r w:rsidRPr="006A31E7">
        <w:rPr>
          <w:b/>
          <w:bCs/>
          <w:sz w:val="24"/>
          <w:szCs w:val="24"/>
        </w:rPr>
        <w:t>Appendix 7.</w:t>
      </w:r>
      <w:proofErr w:type="gramEnd"/>
      <w:r w:rsidRPr="006A31E7">
        <w:rPr>
          <w:b/>
          <w:bCs/>
          <w:sz w:val="24"/>
          <w:szCs w:val="24"/>
        </w:rPr>
        <w:t xml:space="preserve"> Kitchen Safety Inspection Checklist</w:t>
      </w:r>
    </w:p>
    <w:p w:rsidR="0016599A" w:rsidRPr="006A31E7" w:rsidRDefault="0016599A" w:rsidP="007F6710">
      <w:pPr>
        <w:pStyle w:val="BodyText"/>
        <w:rPr>
          <w:b/>
        </w:rPr>
      </w:pPr>
    </w:p>
    <w:tbl>
      <w:tblPr>
        <w:bidiVisual/>
        <w:tblW w:w="0" w:type="auto"/>
        <w:tblInd w:w="26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984"/>
        <w:gridCol w:w="399"/>
        <w:gridCol w:w="399"/>
        <w:gridCol w:w="400"/>
        <w:gridCol w:w="7468"/>
        <w:gridCol w:w="397"/>
        <w:gridCol w:w="533"/>
      </w:tblGrid>
      <w:tr w:rsidR="0016599A" w:rsidRPr="007F6710" w:rsidTr="001E083D">
        <w:trPr>
          <w:trHeight w:val="886"/>
        </w:trPr>
        <w:tc>
          <w:tcPr>
            <w:tcW w:w="2984" w:type="dxa"/>
            <w:tcBorders>
              <w:right w:val="single" w:sz="4" w:space="0" w:color="000000"/>
            </w:tcBorders>
            <w:shd w:val="clear" w:color="auto" w:fill="D6E3BC"/>
          </w:tcPr>
          <w:p w:rsidR="0016599A" w:rsidRPr="007F6710" w:rsidRDefault="0016599A" w:rsidP="007F6710">
            <w:pPr>
              <w:pStyle w:val="TableParagraph"/>
              <w:rPr>
                <w:sz w:val="24"/>
                <w:szCs w:val="24"/>
              </w:rPr>
            </w:pPr>
          </w:p>
          <w:p w:rsidR="0016599A" w:rsidRPr="007F6710" w:rsidRDefault="003D2497" w:rsidP="007F6710">
            <w:pPr>
              <w:pStyle w:val="TableParagraph"/>
              <w:rPr>
                <w:sz w:val="24"/>
                <w:szCs w:val="24"/>
              </w:rPr>
            </w:pPr>
            <w:r w:rsidRPr="007F6710">
              <w:rPr>
                <w:sz w:val="24"/>
                <w:szCs w:val="24"/>
              </w:rPr>
              <w:t>Description/Inconsistencies</w:t>
            </w:r>
          </w:p>
        </w:tc>
        <w:tc>
          <w:tcPr>
            <w:tcW w:w="399"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(NA)</w:t>
            </w:r>
          </w:p>
        </w:tc>
        <w:tc>
          <w:tcPr>
            <w:tcW w:w="399"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No</w:t>
            </w:r>
          </w:p>
        </w:tc>
        <w:tc>
          <w:tcPr>
            <w:tcW w:w="400"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Yes</w:t>
            </w:r>
          </w:p>
        </w:tc>
        <w:tc>
          <w:tcPr>
            <w:tcW w:w="7468" w:type="dxa"/>
            <w:tcBorders>
              <w:left w:val="single" w:sz="4" w:space="0" w:color="000000"/>
              <w:right w:val="single" w:sz="4" w:space="0" w:color="000000"/>
            </w:tcBorders>
            <w:shd w:val="clear" w:color="auto" w:fill="D6E3BC"/>
          </w:tcPr>
          <w:p w:rsidR="0016599A" w:rsidRPr="007F6710" w:rsidRDefault="0016599A" w:rsidP="007F6710">
            <w:pPr>
              <w:pStyle w:val="TableParagraph"/>
              <w:rPr>
                <w:sz w:val="24"/>
                <w:szCs w:val="24"/>
              </w:rPr>
            </w:pPr>
          </w:p>
          <w:p w:rsidR="0016599A" w:rsidRPr="007F6710" w:rsidRDefault="003D2497" w:rsidP="007F6710">
            <w:pPr>
              <w:pStyle w:val="TableParagraph"/>
              <w:rPr>
                <w:sz w:val="24"/>
                <w:szCs w:val="24"/>
              </w:rPr>
            </w:pPr>
            <w:r w:rsidRPr="007F6710">
              <w:rPr>
                <w:sz w:val="24"/>
                <w:szCs w:val="24"/>
              </w:rPr>
              <w:t>Item</w:t>
            </w:r>
          </w:p>
        </w:tc>
        <w:tc>
          <w:tcPr>
            <w:tcW w:w="397"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Subject</w:t>
            </w:r>
          </w:p>
        </w:tc>
        <w:tc>
          <w:tcPr>
            <w:tcW w:w="533" w:type="dxa"/>
            <w:tcBorders>
              <w:left w:val="single" w:sz="4" w:space="0" w:color="000000"/>
            </w:tcBorders>
            <w:shd w:val="clear" w:color="auto" w:fill="D6E3BC"/>
            <w:textDirection w:val="btLr"/>
          </w:tcPr>
          <w:p w:rsidR="0016599A" w:rsidRPr="007F6710" w:rsidRDefault="003D2497" w:rsidP="007F6710">
            <w:pPr>
              <w:pStyle w:val="TableParagraph"/>
              <w:rPr>
                <w:sz w:val="24"/>
                <w:szCs w:val="24"/>
              </w:rPr>
            </w:pPr>
            <w:r w:rsidRPr="007F6710">
              <w:rPr>
                <w:sz w:val="24"/>
                <w:szCs w:val="24"/>
              </w:rPr>
              <w:t>no.</w:t>
            </w:r>
          </w:p>
        </w:tc>
      </w:tr>
      <w:tr w:rsidR="0016599A" w:rsidRPr="007F6710" w:rsidTr="001E083D">
        <w:trPr>
          <w:trHeight w:val="277"/>
        </w:trPr>
        <w:tc>
          <w:tcPr>
            <w:tcW w:w="2984" w:type="dxa"/>
            <w:tcBorders>
              <w:bottom w:val="single" w:sz="8"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Documents</w:t>
            </w:r>
          </w:p>
        </w:tc>
        <w:tc>
          <w:tcPr>
            <w:tcW w:w="399" w:type="dxa"/>
            <w:tcBorders>
              <w:left w:val="single" w:sz="4" w:space="0" w:color="000000"/>
              <w:bottom w:val="single" w:sz="8" w:space="0" w:color="000000"/>
              <w:right w:val="single" w:sz="4" w:space="0" w:color="000000"/>
            </w:tcBorders>
          </w:tcPr>
          <w:p w:rsidR="0016599A" w:rsidRPr="007F6710" w:rsidRDefault="0016599A" w:rsidP="007F6710">
            <w:pPr>
              <w:pStyle w:val="TableParagraph"/>
              <w:rPr>
                <w:sz w:val="24"/>
                <w:szCs w:val="24"/>
              </w:rPr>
            </w:pPr>
          </w:p>
        </w:tc>
        <w:tc>
          <w:tcPr>
            <w:tcW w:w="399" w:type="dxa"/>
            <w:tcBorders>
              <w:left w:val="single" w:sz="4" w:space="0" w:color="000000"/>
              <w:bottom w:val="single" w:sz="8" w:space="0" w:color="000000"/>
              <w:right w:val="single" w:sz="4" w:space="0" w:color="000000"/>
            </w:tcBorders>
          </w:tcPr>
          <w:p w:rsidR="0016599A" w:rsidRPr="007F6710" w:rsidRDefault="0016599A" w:rsidP="007F6710">
            <w:pPr>
              <w:pStyle w:val="TableParagraph"/>
              <w:rPr>
                <w:sz w:val="24"/>
                <w:szCs w:val="24"/>
              </w:rPr>
            </w:pPr>
          </w:p>
        </w:tc>
        <w:tc>
          <w:tcPr>
            <w:tcW w:w="400" w:type="dxa"/>
            <w:tcBorders>
              <w:left w:val="single" w:sz="4" w:space="0" w:color="000000"/>
              <w:bottom w:val="single" w:sz="8" w:space="0" w:color="000000"/>
              <w:right w:val="single" w:sz="4" w:space="0" w:color="000000"/>
            </w:tcBorders>
          </w:tcPr>
          <w:p w:rsidR="0016599A" w:rsidRPr="007F6710" w:rsidRDefault="0016599A" w:rsidP="007F6710">
            <w:pPr>
              <w:pStyle w:val="TableParagraph"/>
              <w:rPr>
                <w:sz w:val="24"/>
                <w:szCs w:val="24"/>
              </w:rPr>
            </w:pPr>
          </w:p>
        </w:tc>
        <w:tc>
          <w:tcPr>
            <w:tcW w:w="7468" w:type="dxa"/>
            <w:tcBorders>
              <w:left w:val="single" w:sz="4" w:space="0" w:color="000000"/>
              <w:bottom w:val="single" w:sz="8"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Has a risk assessment been undertaken?</w:t>
            </w:r>
          </w:p>
        </w:tc>
        <w:tc>
          <w:tcPr>
            <w:tcW w:w="397" w:type="dxa"/>
            <w:vMerge w:val="restart"/>
            <w:tcBorders>
              <w:left w:val="single" w:sz="4" w:space="0" w:color="000000"/>
              <w:bottom w:val="single" w:sz="4" w:space="0" w:color="000000"/>
              <w:right w:val="single" w:sz="4" w:space="0" w:color="000000"/>
            </w:tcBorders>
            <w:shd w:val="clear" w:color="auto" w:fill="8EB3E2"/>
            <w:textDirection w:val="btLr"/>
          </w:tcPr>
          <w:p w:rsidR="0016599A" w:rsidRPr="007F6710" w:rsidRDefault="003D2497" w:rsidP="007F6710">
            <w:pPr>
              <w:pStyle w:val="TableParagraph"/>
              <w:rPr>
                <w:sz w:val="24"/>
                <w:szCs w:val="24"/>
              </w:rPr>
            </w:pPr>
            <w:r w:rsidRPr="007F6710">
              <w:rPr>
                <w:sz w:val="24"/>
                <w:szCs w:val="24"/>
              </w:rPr>
              <w:t>Safety and Firefighting</w:t>
            </w:r>
          </w:p>
        </w:tc>
        <w:tc>
          <w:tcPr>
            <w:tcW w:w="533" w:type="dxa"/>
            <w:tcBorders>
              <w:left w:val="single" w:sz="4" w:space="0" w:color="000000"/>
              <w:bottom w:val="single" w:sz="8" w:space="0" w:color="000000"/>
            </w:tcBorders>
          </w:tcPr>
          <w:p w:rsidR="0016599A" w:rsidRPr="007F6710" w:rsidRDefault="003D2497" w:rsidP="007F6710">
            <w:pPr>
              <w:pStyle w:val="TableParagraph"/>
              <w:rPr>
                <w:sz w:val="24"/>
                <w:szCs w:val="24"/>
              </w:rPr>
            </w:pPr>
            <w:r w:rsidRPr="007F6710">
              <w:rPr>
                <w:sz w:val="24"/>
                <w:szCs w:val="24"/>
              </w:rPr>
              <w:t>1</w:t>
            </w:r>
          </w:p>
        </w:tc>
      </w:tr>
      <w:tr w:rsidR="0016599A" w:rsidRPr="007F6710" w:rsidTr="001E083D">
        <w:trPr>
          <w:trHeight w:val="404"/>
        </w:trPr>
        <w:tc>
          <w:tcPr>
            <w:tcW w:w="2984" w:type="dxa"/>
            <w:tcBorders>
              <w:top w:val="single" w:sz="8"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8"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8"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8"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8"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Are the electrical wiring systems and receptacles in the kitchen and the dining halls in good condition?</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8"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2</w:t>
            </w:r>
          </w:p>
        </w:tc>
      </w:tr>
      <w:tr w:rsidR="0016599A" w:rsidRPr="007F6710" w:rsidTr="001E083D">
        <w:trPr>
          <w:trHeight w:val="284"/>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there any sign of overheating in the electrical cables, or blown fuses, cut-offs, or the rupture of the insulation?</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3</w:t>
            </w:r>
          </w:p>
        </w:tc>
      </w:tr>
      <w:tr w:rsidR="0016599A" w:rsidRPr="007F6710" w:rsidTr="001E083D">
        <w:trPr>
          <w:trHeight w:val="284"/>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Are all electrical devices in the kitchen grounded?</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4</w:t>
            </w:r>
          </w:p>
        </w:tc>
      </w:tr>
      <w:tr w:rsidR="0016599A" w:rsidRPr="007F6710" w:rsidTr="001E083D">
        <w:trPr>
          <w:trHeight w:val="311"/>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Have signs, labels, obstructions, and warnings about emergency egress been installed and the means of egress specified?</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5</w:t>
            </w:r>
          </w:p>
        </w:tc>
      </w:tr>
      <w:tr w:rsidR="0016599A" w:rsidRPr="007F6710" w:rsidTr="001E083D">
        <w:trPr>
          <w:trHeight w:val="277"/>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Does the kitchen have an emergency exit and does it provide easy access to the outside?</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6</w:t>
            </w:r>
          </w:p>
        </w:tc>
      </w:tr>
      <w:tr w:rsidR="0016599A" w:rsidRPr="007F6710" w:rsidTr="001E083D">
        <w:trPr>
          <w:trHeight w:val="323"/>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Does the kitchen have an emergency power supply?</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7</w:t>
            </w:r>
          </w:p>
        </w:tc>
      </w:tr>
      <w:tr w:rsidR="0016599A" w:rsidRPr="007F6710" w:rsidTr="001E083D">
        <w:trPr>
          <w:trHeight w:val="283"/>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there a fire alarm system?</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8</w:t>
            </w:r>
          </w:p>
        </w:tc>
      </w:tr>
      <w:tr w:rsidR="0016599A" w:rsidRPr="007F6710" w:rsidTr="001E083D">
        <w:trPr>
          <w:trHeight w:val="284"/>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Are suitable fire detectors installed?</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9</w:t>
            </w:r>
          </w:p>
        </w:tc>
      </w:tr>
      <w:tr w:rsidR="0016599A" w:rsidRPr="007F6710" w:rsidTr="001E083D">
        <w:trPr>
          <w:trHeight w:val="284"/>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there a fire suppression system in the kitchen?</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10</w:t>
            </w:r>
          </w:p>
        </w:tc>
      </w:tr>
      <w:tr w:rsidR="0016599A" w:rsidRPr="007F6710" w:rsidTr="001E083D">
        <w:trPr>
          <w:trHeight w:val="284"/>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Have suitable fire extinguishers been selected and maintained functional?</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11</w:t>
            </w:r>
          </w:p>
        </w:tc>
      </w:tr>
      <w:tr w:rsidR="0016599A" w:rsidRPr="007F6710" w:rsidTr="001E083D">
        <w:trPr>
          <w:trHeight w:val="284"/>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 xml:space="preserve">Are the combustibles and </w:t>
            </w:r>
            <w:r w:rsidR="00180B0A" w:rsidRPr="007F6710">
              <w:rPr>
                <w:sz w:val="24"/>
                <w:szCs w:val="24"/>
              </w:rPr>
              <w:t>garbage</w:t>
            </w:r>
            <w:r w:rsidRPr="007F6710">
              <w:rPr>
                <w:sz w:val="24"/>
                <w:szCs w:val="24"/>
              </w:rPr>
              <w:t xml:space="preserve"> contained properly?</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12</w:t>
            </w:r>
          </w:p>
        </w:tc>
      </w:tr>
      <w:tr w:rsidR="0016599A" w:rsidRPr="007F6710" w:rsidTr="001E083D">
        <w:trPr>
          <w:trHeight w:val="284"/>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 xml:space="preserve">Is the ventilation system in proportion to the size of the kitchen? Is </w:t>
            </w:r>
            <w:r w:rsidR="00180B0A" w:rsidRPr="007F6710">
              <w:rPr>
                <w:sz w:val="24"/>
                <w:szCs w:val="24"/>
              </w:rPr>
              <w:t xml:space="preserve">the </w:t>
            </w:r>
            <w:r w:rsidRPr="007F6710">
              <w:rPr>
                <w:sz w:val="24"/>
                <w:szCs w:val="24"/>
              </w:rPr>
              <w:t>fresh air supplied adequately?</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13</w:t>
            </w:r>
          </w:p>
        </w:tc>
      </w:tr>
      <w:tr w:rsidR="0016599A" w:rsidRPr="007F6710" w:rsidTr="001E083D">
        <w:trPr>
          <w:trHeight w:val="284"/>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 kitchen floor slippery?</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14</w:t>
            </w:r>
          </w:p>
        </w:tc>
      </w:tr>
      <w:tr w:rsidR="0016599A" w:rsidRPr="007F6710" w:rsidTr="001E083D">
        <w:trPr>
          <w:trHeight w:val="285"/>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Was the sewage system designed to prevent water accumulation over the surface?</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15</w:t>
            </w:r>
          </w:p>
        </w:tc>
      </w:tr>
      <w:tr w:rsidR="0016599A" w:rsidRPr="007F6710" w:rsidTr="001E083D">
        <w:trPr>
          <w:trHeight w:val="284"/>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Have proper hazard signs, labels, and warnings been installed in the kitchen, freezer, and the pantry?</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16</w:t>
            </w:r>
          </w:p>
        </w:tc>
      </w:tr>
      <w:tr w:rsidR="0016599A" w:rsidRPr="007F6710" w:rsidTr="001E083D">
        <w:trPr>
          <w:trHeight w:val="284"/>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Is the entrance to the walk-in freezer designed not to lock people in?</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17</w:t>
            </w:r>
          </w:p>
        </w:tc>
      </w:tr>
      <w:tr w:rsidR="0016599A" w:rsidRPr="007F6710" w:rsidTr="001E083D">
        <w:trPr>
          <w:trHeight w:val="284"/>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 xml:space="preserve">Are the workers equipped with suitable and sufficient PPE items (workwear, boots, aprons, etc.)? </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18</w:t>
            </w:r>
          </w:p>
        </w:tc>
      </w:tr>
      <w:tr w:rsidR="0016599A" w:rsidRPr="007F6710" w:rsidTr="001E083D">
        <w:trPr>
          <w:trHeight w:val="278"/>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Does the first aid kit contain all the necessities and is it installed at an accessible location?</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19</w:t>
            </w:r>
          </w:p>
        </w:tc>
      </w:tr>
      <w:tr w:rsidR="0016599A" w:rsidRPr="007F6710" w:rsidTr="001E083D">
        <w:trPr>
          <w:trHeight w:val="278"/>
        </w:trPr>
        <w:tc>
          <w:tcPr>
            <w:tcW w:w="2984"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39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400"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4"/>
                <w:szCs w:val="24"/>
              </w:rPr>
            </w:pPr>
          </w:p>
        </w:tc>
        <w:tc>
          <w:tcPr>
            <w:tcW w:w="7468"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4"/>
                <w:szCs w:val="24"/>
              </w:rPr>
            </w:pPr>
            <w:r w:rsidRPr="007F6710">
              <w:rPr>
                <w:sz w:val="24"/>
                <w:szCs w:val="24"/>
              </w:rPr>
              <w:t>Are health inspections carried out periodically?</w:t>
            </w:r>
          </w:p>
        </w:tc>
        <w:tc>
          <w:tcPr>
            <w:tcW w:w="397"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pPr>
              <w:rPr>
                <w:sz w:val="24"/>
                <w:szCs w:val="24"/>
              </w:rPr>
            </w:pPr>
          </w:p>
        </w:tc>
        <w:tc>
          <w:tcPr>
            <w:tcW w:w="533"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4"/>
                <w:szCs w:val="24"/>
              </w:rPr>
            </w:pPr>
            <w:r w:rsidRPr="007F6710">
              <w:rPr>
                <w:sz w:val="24"/>
                <w:szCs w:val="24"/>
              </w:rPr>
              <w:t>20</w:t>
            </w:r>
          </w:p>
        </w:tc>
      </w:tr>
    </w:tbl>
    <w:p w:rsidR="0016599A" w:rsidRPr="006A31E7" w:rsidRDefault="0016599A" w:rsidP="007F6710">
      <w:pPr>
        <w:jc w:val="cente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spacing w:before="5"/>
        <w:rPr>
          <w:b/>
        </w:rPr>
      </w:pPr>
      <w:r w:rsidRPr="006A31E7">
        <w:rPr>
          <w:noProof/>
          <w:lang w:bidi="fa-IR"/>
        </w:rPr>
        <w:lastRenderedPageBreak/>
        <w:drawing>
          <wp:anchor distT="0" distB="0" distL="0" distR="0" simplePos="0" relativeHeight="251661824" behindDoc="0" locked="0" layoutInCell="1" allowOverlap="1" wp14:anchorId="20F2FCB8" wp14:editId="24D5DB2A">
            <wp:simplePos x="0" y="0"/>
            <wp:positionH relativeFrom="page">
              <wp:posOffset>7778495</wp:posOffset>
            </wp:positionH>
            <wp:positionV relativeFrom="page">
              <wp:posOffset>692657</wp:posOffset>
            </wp:positionV>
            <wp:extent cx="542543" cy="436626"/>
            <wp:effectExtent l="0" t="0" r="0" b="0"/>
            <wp:wrapNone/>
            <wp:docPr id="101" name="image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51.png"/>
                    <pic:cNvPicPr/>
                  </pic:nvPicPr>
                  <pic:blipFill>
                    <a:blip r:embed="rId29" cstate="print"/>
                    <a:stretch>
                      <a:fillRect/>
                    </a:stretch>
                  </pic:blipFill>
                  <pic:spPr>
                    <a:xfrm>
                      <a:off x="0" y="0"/>
                      <a:ext cx="542543" cy="436626"/>
                    </a:xfrm>
                    <a:prstGeom prst="rect">
                      <a:avLst/>
                    </a:prstGeom>
                  </pic:spPr>
                </pic:pic>
              </a:graphicData>
            </a:graphic>
          </wp:anchor>
        </w:drawing>
      </w:r>
    </w:p>
    <w:p w:rsidR="0016599A" w:rsidRPr="006A31E7" w:rsidRDefault="003D2497" w:rsidP="007F6710">
      <w:pPr>
        <w:ind w:right="6396"/>
        <w:jc w:val="right"/>
        <w:rPr>
          <w:b/>
          <w:bCs/>
          <w:sz w:val="24"/>
          <w:szCs w:val="24"/>
        </w:rPr>
      </w:pPr>
      <w:proofErr w:type="gramStart"/>
      <w:r w:rsidRPr="006A31E7">
        <w:rPr>
          <w:b/>
          <w:bCs/>
          <w:sz w:val="24"/>
          <w:szCs w:val="24"/>
        </w:rPr>
        <w:t>Appendix 8.</w:t>
      </w:r>
      <w:proofErr w:type="gramEnd"/>
      <w:r w:rsidRPr="006A31E7">
        <w:rPr>
          <w:b/>
          <w:bCs/>
          <w:sz w:val="24"/>
          <w:szCs w:val="24"/>
        </w:rPr>
        <w:t xml:space="preserve"> Warehouse Fire Safety Inspection Checklist</w:t>
      </w:r>
    </w:p>
    <w:p w:rsidR="0016599A" w:rsidRPr="006A31E7" w:rsidRDefault="0016599A" w:rsidP="007F6710">
      <w:pPr>
        <w:pStyle w:val="BodyText"/>
        <w:rPr>
          <w:b/>
        </w:rPr>
      </w:pPr>
    </w:p>
    <w:tbl>
      <w:tblPr>
        <w:bidiVisual/>
        <w:tblW w:w="0" w:type="auto"/>
        <w:tblInd w:w="23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1795"/>
        <w:gridCol w:w="433"/>
        <w:gridCol w:w="514"/>
        <w:gridCol w:w="514"/>
        <w:gridCol w:w="8360"/>
        <w:gridCol w:w="514"/>
        <w:gridCol w:w="515"/>
      </w:tblGrid>
      <w:tr w:rsidR="0016599A" w:rsidRPr="007F6710" w:rsidTr="001E083D">
        <w:trPr>
          <w:trHeight w:val="845"/>
        </w:trPr>
        <w:tc>
          <w:tcPr>
            <w:tcW w:w="1795" w:type="dxa"/>
            <w:tcBorders>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Description/Inconsistencies</w:t>
            </w:r>
          </w:p>
        </w:tc>
        <w:tc>
          <w:tcPr>
            <w:tcW w:w="433"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(NA)</w:t>
            </w:r>
          </w:p>
        </w:tc>
        <w:tc>
          <w:tcPr>
            <w:tcW w:w="514"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c>
          <w:tcPr>
            <w:tcW w:w="514"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Yes</w:t>
            </w:r>
          </w:p>
        </w:tc>
        <w:tc>
          <w:tcPr>
            <w:tcW w:w="8360" w:type="dxa"/>
            <w:tcBorders>
              <w:left w:val="single" w:sz="4" w:space="0" w:color="000000"/>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Item</w:t>
            </w:r>
          </w:p>
        </w:tc>
        <w:tc>
          <w:tcPr>
            <w:tcW w:w="514"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Subject</w:t>
            </w:r>
          </w:p>
        </w:tc>
        <w:tc>
          <w:tcPr>
            <w:tcW w:w="515" w:type="dxa"/>
            <w:tcBorders>
              <w:lef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r>
      <w:tr w:rsidR="0016599A" w:rsidRPr="007F6710" w:rsidTr="001E083D">
        <w:trPr>
          <w:trHeight w:val="418"/>
        </w:trPr>
        <w:tc>
          <w:tcPr>
            <w:tcW w:w="1795" w:type="dxa"/>
            <w:tcBorders>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gas cylinders positioned vertically and secured tightly using a chain or belt?</w:t>
            </w:r>
          </w:p>
        </w:tc>
        <w:tc>
          <w:tcPr>
            <w:tcW w:w="514" w:type="dxa"/>
            <w:vMerge w:val="restart"/>
            <w:tcBorders>
              <w:left w:val="single" w:sz="4" w:space="0" w:color="000000"/>
              <w:right w:val="single" w:sz="4" w:space="0" w:color="000000"/>
            </w:tcBorders>
            <w:shd w:val="clear" w:color="auto" w:fill="8EB3E2"/>
            <w:textDirection w:val="btLr"/>
          </w:tcPr>
          <w:p w:rsidR="0016599A" w:rsidRPr="007F6710" w:rsidRDefault="003D2497" w:rsidP="007F6710">
            <w:pPr>
              <w:pStyle w:val="TableParagraph"/>
              <w:rPr>
                <w:sz w:val="22"/>
                <w:szCs w:val="22"/>
              </w:rPr>
            </w:pPr>
            <w:r w:rsidRPr="007F6710">
              <w:rPr>
                <w:sz w:val="22"/>
                <w:szCs w:val="22"/>
              </w:rPr>
              <w:t>Safety and Firefighting</w:t>
            </w:r>
          </w:p>
        </w:tc>
        <w:tc>
          <w:tcPr>
            <w:tcW w:w="515" w:type="dxa"/>
            <w:tcBorders>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w:t>
            </w:r>
          </w:p>
        </w:tc>
      </w:tr>
      <w:tr w:rsidR="0016599A" w:rsidRPr="007F6710" w:rsidTr="001E083D">
        <w:trPr>
          <w:trHeight w:val="435"/>
        </w:trPr>
        <w:tc>
          <w:tcPr>
            <w:tcW w:w="1795"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an emergency shower and eyewash station?</w:t>
            </w: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w:t>
            </w:r>
          </w:p>
        </w:tc>
      </w:tr>
      <w:tr w:rsidR="0016599A" w:rsidRPr="007F6710" w:rsidTr="001E083D">
        <w:trPr>
          <w:trHeight w:val="434"/>
        </w:trPr>
        <w:tc>
          <w:tcPr>
            <w:tcW w:w="1795"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workshop management underway in the workplace?</w:t>
            </w: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3</w:t>
            </w:r>
          </w:p>
        </w:tc>
      </w:tr>
      <w:tr w:rsidR="0016599A" w:rsidRPr="007F6710" w:rsidTr="001E083D">
        <w:trPr>
          <w:trHeight w:val="435"/>
        </w:trPr>
        <w:tc>
          <w:tcPr>
            <w:tcW w:w="1795"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Are devices equipped with proper </w:t>
            </w:r>
            <w:r w:rsidR="00180B0A" w:rsidRPr="007F6710">
              <w:rPr>
                <w:sz w:val="22"/>
                <w:szCs w:val="22"/>
              </w:rPr>
              <w:t xml:space="preserve">safety shield </w:t>
            </w:r>
            <w:r w:rsidRPr="007F6710">
              <w:rPr>
                <w:sz w:val="22"/>
                <w:szCs w:val="22"/>
              </w:rPr>
              <w:t>and does it work?</w:t>
            </w: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4</w:t>
            </w:r>
          </w:p>
        </w:tc>
      </w:tr>
      <w:tr w:rsidR="0016599A" w:rsidRPr="007F6710" w:rsidTr="001E083D">
        <w:trPr>
          <w:trHeight w:val="435"/>
        </w:trPr>
        <w:tc>
          <w:tcPr>
            <w:tcW w:w="1795"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functional fire alarm system?</w:t>
            </w: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5</w:t>
            </w:r>
          </w:p>
        </w:tc>
      </w:tr>
      <w:tr w:rsidR="0016599A" w:rsidRPr="007F6710" w:rsidTr="001E083D">
        <w:trPr>
          <w:trHeight w:val="435"/>
        </w:trPr>
        <w:tc>
          <w:tcPr>
            <w:tcW w:w="1795"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fire extinguishers installed at appropriate locations?</w:t>
            </w: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6</w:t>
            </w:r>
          </w:p>
        </w:tc>
      </w:tr>
      <w:tr w:rsidR="0016599A" w:rsidRPr="007F6710" w:rsidTr="001E083D">
        <w:trPr>
          <w:trHeight w:val="434"/>
        </w:trPr>
        <w:tc>
          <w:tcPr>
            <w:tcW w:w="1795"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an operating manual prepared and installed for every piece of machinery and equipment?</w:t>
            </w: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7</w:t>
            </w:r>
          </w:p>
        </w:tc>
      </w:tr>
      <w:tr w:rsidR="0016599A" w:rsidRPr="007F6710" w:rsidTr="001E083D">
        <w:trPr>
          <w:trHeight w:val="435"/>
        </w:trPr>
        <w:tc>
          <w:tcPr>
            <w:tcW w:w="1795"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Are all objects (shelves, files, etc.) secured properly against falling? </w:t>
            </w: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8</w:t>
            </w:r>
          </w:p>
        </w:tc>
      </w:tr>
      <w:tr w:rsidR="0016599A" w:rsidRPr="007F6710" w:rsidTr="001E083D">
        <w:trPr>
          <w:trHeight w:val="435"/>
        </w:trPr>
        <w:tc>
          <w:tcPr>
            <w:tcW w:w="1795"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Do the cranes and lift equipment have technical inspection certificates installed on them?</w:t>
            </w: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9</w:t>
            </w:r>
          </w:p>
        </w:tc>
      </w:tr>
      <w:tr w:rsidR="0016599A" w:rsidRPr="007F6710" w:rsidTr="001E083D">
        <w:trPr>
          <w:trHeight w:val="513"/>
        </w:trPr>
        <w:tc>
          <w:tcPr>
            <w:tcW w:w="1795" w:type="dxa"/>
            <w:tcBorders>
              <w:top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Records</w:t>
            </w: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facilities, equipment, tooling, and machinery inspected carefully by eligible auditors at specific intervals?</w:t>
            </w:r>
          </w:p>
          <w:p w:rsidR="0016599A" w:rsidRPr="007F6710" w:rsidRDefault="0016599A" w:rsidP="007F6710">
            <w:pPr>
              <w:pStyle w:val="TableParagraph"/>
              <w:rPr>
                <w:sz w:val="22"/>
                <w:szCs w:val="22"/>
              </w:rPr>
            </w:pP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10</w:t>
            </w:r>
          </w:p>
        </w:tc>
      </w:tr>
      <w:tr w:rsidR="0016599A" w:rsidRPr="007F6710" w:rsidTr="001E083D">
        <w:trPr>
          <w:trHeight w:val="435"/>
        </w:trPr>
        <w:tc>
          <w:tcPr>
            <w:tcW w:w="1795"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a color coding system implemented?</w:t>
            </w: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11</w:t>
            </w:r>
          </w:p>
        </w:tc>
      </w:tr>
      <w:tr w:rsidR="0016599A" w:rsidRPr="007F6710" w:rsidTr="001E083D">
        <w:trPr>
          <w:trHeight w:val="541"/>
        </w:trPr>
        <w:tc>
          <w:tcPr>
            <w:tcW w:w="1795"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Are the workers equipped with suitable and sufficient PPE items (workwear, boots, aprons, etc.) and are they using them while working? </w:t>
            </w:r>
          </w:p>
          <w:p w:rsidR="0016599A" w:rsidRPr="007F6710" w:rsidRDefault="0016599A" w:rsidP="007F6710">
            <w:pPr>
              <w:pStyle w:val="TableParagraph"/>
              <w:rPr>
                <w:sz w:val="22"/>
                <w:szCs w:val="22"/>
              </w:rPr>
            </w:pP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12</w:t>
            </w:r>
          </w:p>
        </w:tc>
      </w:tr>
      <w:tr w:rsidR="0016599A" w:rsidRPr="007F6710" w:rsidTr="001E083D">
        <w:trPr>
          <w:trHeight w:val="363"/>
        </w:trPr>
        <w:tc>
          <w:tcPr>
            <w:tcW w:w="1795"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3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51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8360"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Does the first aid kit contain all the necessities and </w:t>
            </w:r>
            <w:r w:rsidR="00180B0A" w:rsidRPr="007F6710">
              <w:rPr>
                <w:sz w:val="22"/>
                <w:szCs w:val="22"/>
              </w:rPr>
              <w:t>has</w:t>
            </w:r>
            <w:r w:rsidRPr="007F6710">
              <w:rPr>
                <w:sz w:val="22"/>
                <w:szCs w:val="22"/>
              </w:rPr>
              <w:t xml:space="preserve"> it </w:t>
            </w:r>
            <w:r w:rsidR="00180B0A" w:rsidRPr="007F6710">
              <w:rPr>
                <w:sz w:val="22"/>
                <w:szCs w:val="22"/>
              </w:rPr>
              <w:t xml:space="preserve">been </w:t>
            </w:r>
            <w:r w:rsidRPr="007F6710">
              <w:rPr>
                <w:sz w:val="22"/>
                <w:szCs w:val="22"/>
              </w:rPr>
              <w:t>installed at an accessible location?</w:t>
            </w:r>
          </w:p>
        </w:tc>
        <w:tc>
          <w:tcPr>
            <w:tcW w:w="514" w:type="dxa"/>
            <w:vMerge/>
            <w:tcBorders>
              <w:top w:val="nil"/>
              <w:left w:val="single" w:sz="4" w:space="0" w:color="000000"/>
              <w:right w:val="single" w:sz="4" w:space="0" w:color="000000"/>
            </w:tcBorders>
            <w:shd w:val="clear" w:color="auto" w:fill="8EB3E2"/>
            <w:textDirection w:val="btLr"/>
          </w:tcPr>
          <w:p w:rsidR="0016599A" w:rsidRPr="007F6710" w:rsidRDefault="0016599A" w:rsidP="007F6710"/>
        </w:tc>
        <w:tc>
          <w:tcPr>
            <w:tcW w:w="515"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13</w:t>
            </w:r>
          </w:p>
        </w:tc>
      </w:tr>
    </w:tbl>
    <w:p w:rsidR="0016599A" w:rsidRPr="006A31E7" w:rsidRDefault="0016599A" w:rsidP="007F6710">
      <w:pPr>
        <w:jc w:val="center"/>
        <w:rPr>
          <w:sz w:val="24"/>
          <w:szCs w:val="24"/>
        </w:rPr>
        <w:sectPr w:rsidR="0016599A" w:rsidRPr="006A31E7">
          <w:pgSz w:w="15840" w:h="12240" w:orient="landscape"/>
          <w:pgMar w:top="2080" w:right="1000" w:bottom="1480" w:left="1640" w:header="720" w:footer="720" w:gutter="0"/>
          <w:cols w:space="720"/>
        </w:sectPr>
      </w:pPr>
    </w:p>
    <w:p w:rsidR="0016599A" w:rsidRPr="006A31E7" w:rsidRDefault="003D2497" w:rsidP="007F6710">
      <w:pPr>
        <w:pStyle w:val="BodyText"/>
        <w:spacing w:before="5"/>
        <w:rPr>
          <w:b/>
        </w:rPr>
      </w:pPr>
      <w:r w:rsidRPr="006A31E7">
        <w:rPr>
          <w:noProof/>
          <w:lang w:bidi="fa-IR"/>
        </w:rPr>
        <w:lastRenderedPageBreak/>
        <w:drawing>
          <wp:anchor distT="0" distB="0" distL="0" distR="0" simplePos="0" relativeHeight="251662848" behindDoc="0" locked="0" layoutInCell="1" allowOverlap="1" wp14:anchorId="42DD0129" wp14:editId="33824914">
            <wp:simplePos x="0" y="0"/>
            <wp:positionH relativeFrom="page">
              <wp:posOffset>7778495</wp:posOffset>
            </wp:positionH>
            <wp:positionV relativeFrom="page">
              <wp:posOffset>692657</wp:posOffset>
            </wp:positionV>
            <wp:extent cx="542543" cy="436626"/>
            <wp:effectExtent l="0" t="0" r="0" b="0"/>
            <wp:wrapNone/>
            <wp:docPr id="103" name="image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52.png"/>
                    <pic:cNvPicPr/>
                  </pic:nvPicPr>
                  <pic:blipFill>
                    <a:blip r:embed="rId30" cstate="print"/>
                    <a:stretch>
                      <a:fillRect/>
                    </a:stretch>
                  </pic:blipFill>
                  <pic:spPr>
                    <a:xfrm>
                      <a:off x="0" y="0"/>
                      <a:ext cx="542543" cy="436626"/>
                    </a:xfrm>
                    <a:prstGeom prst="rect">
                      <a:avLst/>
                    </a:prstGeom>
                  </pic:spPr>
                </pic:pic>
              </a:graphicData>
            </a:graphic>
          </wp:anchor>
        </w:drawing>
      </w:r>
    </w:p>
    <w:p w:rsidR="0016599A" w:rsidRPr="006A31E7" w:rsidRDefault="003D2497" w:rsidP="007F6710">
      <w:pPr>
        <w:ind w:right="7530"/>
        <w:jc w:val="right"/>
        <w:rPr>
          <w:b/>
          <w:bCs/>
          <w:sz w:val="24"/>
          <w:szCs w:val="24"/>
        </w:rPr>
      </w:pPr>
      <w:proofErr w:type="gramStart"/>
      <w:r w:rsidRPr="006A31E7">
        <w:rPr>
          <w:b/>
          <w:bCs/>
          <w:sz w:val="24"/>
          <w:szCs w:val="24"/>
        </w:rPr>
        <w:t>Appendix 9.</w:t>
      </w:r>
      <w:proofErr w:type="gramEnd"/>
      <w:r w:rsidRPr="006A31E7">
        <w:rPr>
          <w:b/>
          <w:bCs/>
          <w:sz w:val="24"/>
          <w:szCs w:val="24"/>
        </w:rPr>
        <w:t xml:space="preserve"> Library Safety Inspection Checklist</w:t>
      </w:r>
    </w:p>
    <w:p w:rsidR="0016599A" w:rsidRPr="006A31E7" w:rsidRDefault="0016599A" w:rsidP="007F6710">
      <w:pPr>
        <w:pStyle w:val="BodyText"/>
        <w:rPr>
          <w:b/>
        </w:rPr>
      </w:pPr>
    </w:p>
    <w:tbl>
      <w:tblPr>
        <w:bidiVisual/>
        <w:tblW w:w="0" w:type="auto"/>
        <w:tblInd w:w="37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3526"/>
        <w:gridCol w:w="423"/>
        <w:gridCol w:w="424"/>
        <w:gridCol w:w="339"/>
        <w:gridCol w:w="6829"/>
        <w:gridCol w:w="401"/>
        <w:gridCol w:w="421"/>
      </w:tblGrid>
      <w:tr w:rsidR="0016599A" w:rsidRPr="007F6710" w:rsidTr="001E083D">
        <w:trPr>
          <w:trHeight w:val="979"/>
        </w:trPr>
        <w:tc>
          <w:tcPr>
            <w:tcW w:w="3526" w:type="dxa"/>
            <w:tcBorders>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Description/Inconsistencies</w:t>
            </w:r>
          </w:p>
        </w:tc>
        <w:tc>
          <w:tcPr>
            <w:tcW w:w="423"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(NA)</w:t>
            </w:r>
          </w:p>
        </w:tc>
        <w:tc>
          <w:tcPr>
            <w:tcW w:w="424"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c>
          <w:tcPr>
            <w:tcW w:w="339"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Yes</w:t>
            </w:r>
          </w:p>
        </w:tc>
        <w:tc>
          <w:tcPr>
            <w:tcW w:w="6829" w:type="dxa"/>
            <w:tcBorders>
              <w:left w:val="single" w:sz="4" w:space="0" w:color="000000"/>
              <w:right w:val="single" w:sz="4" w:space="0" w:color="000000"/>
            </w:tcBorders>
            <w:shd w:val="clear" w:color="auto" w:fill="D6E3BC"/>
          </w:tcPr>
          <w:p w:rsidR="0016599A" w:rsidRPr="007F6710" w:rsidRDefault="0016599A" w:rsidP="007F6710">
            <w:pPr>
              <w:pStyle w:val="TableParagraph"/>
              <w:rPr>
                <w:sz w:val="22"/>
                <w:szCs w:val="22"/>
              </w:rPr>
            </w:pPr>
          </w:p>
          <w:p w:rsidR="0016599A" w:rsidRPr="007F6710" w:rsidRDefault="003D2497" w:rsidP="007F6710">
            <w:pPr>
              <w:pStyle w:val="TableParagraph"/>
              <w:rPr>
                <w:sz w:val="22"/>
                <w:szCs w:val="22"/>
              </w:rPr>
            </w:pPr>
            <w:r w:rsidRPr="007F6710">
              <w:rPr>
                <w:sz w:val="22"/>
                <w:szCs w:val="22"/>
              </w:rPr>
              <w:t>Item</w:t>
            </w:r>
          </w:p>
        </w:tc>
        <w:tc>
          <w:tcPr>
            <w:tcW w:w="401" w:type="dxa"/>
            <w:tcBorders>
              <w:left w:val="single" w:sz="4" w:space="0" w:color="000000"/>
              <w:righ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Subject</w:t>
            </w:r>
          </w:p>
        </w:tc>
        <w:tc>
          <w:tcPr>
            <w:tcW w:w="421" w:type="dxa"/>
            <w:tcBorders>
              <w:left w:val="single" w:sz="4" w:space="0" w:color="000000"/>
            </w:tcBorders>
            <w:shd w:val="clear" w:color="auto" w:fill="D6E3BC"/>
            <w:textDirection w:val="btLr"/>
          </w:tcPr>
          <w:p w:rsidR="0016599A" w:rsidRPr="007F6710" w:rsidRDefault="003D2497" w:rsidP="007F6710">
            <w:pPr>
              <w:pStyle w:val="TableParagraph"/>
              <w:rPr>
                <w:sz w:val="22"/>
                <w:szCs w:val="22"/>
              </w:rPr>
            </w:pPr>
            <w:r w:rsidRPr="007F6710">
              <w:rPr>
                <w:sz w:val="22"/>
                <w:szCs w:val="22"/>
              </w:rPr>
              <w:t>no.</w:t>
            </w:r>
          </w:p>
        </w:tc>
      </w:tr>
      <w:tr w:rsidR="0016599A" w:rsidRPr="007F6710" w:rsidTr="001E083D">
        <w:trPr>
          <w:trHeight w:val="330"/>
        </w:trPr>
        <w:tc>
          <w:tcPr>
            <w:tcW w:w="3526" w:type="dxa"/>
            <w:tcBorders>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the electrical wiring systems and receptacles in the library in good condition?</w:t>
            </w:r>
          </w:p>
        </w:tc>
        <w:tc>
          <w:tcPr>
            <w:tcW w:w="401" w:type="dxa"/>
            <w:vMerge w:val="restart"/>
            <w:tcBorders>
              <w:left w:val="single" w:sz="4" w:space="0" w:color="000000"/>
              <w:bottom w:val="single" w:sz="4" w:space="0" w:color="000000"/>
              <w:right w:val="single" w:sz="4" w:space="0" w:color="000000"/>
            </w:tcBorders>
            <w:shd w:val="clear" w:color="auto" w:fill="8EB3E2"/>
            <w:textDirection w:val="btLr"/>
          </w:tcPr>
          <w:p w:rsidR="0016599A" w:rsidRPr="007F6710" w:rsidRDefault="003D2497" w:rsidP="007F6710">
            <w:pPr>
              <w:pStyle w:val="TableParagraph"/>
              <w:rPr>
                <w:sz w:val="22"/>
                <w:szCs w:val="22"/>
              </w:rPr>
            </w:pPr>
            <w:r w:rsidRPr="007F6710">
              <w:rPr>
                <w:sz w:val="22"/>
                <w:szCs w:val="22"/>
              </w:rPr>
              <w:t>Safety</w:t>
            </w:r>
          </w:p>
        </w:tc>
        <w:tc>
          <w:tcPr>
            <w:tcW w:w="421" w:type="dxa"/>
            <w:tcBorders>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w:t>
            </w:r>
          </w:p>
        </w:tc>
      </w:tr>
      <w:tr w:rsidR="0016599A" w:rsidRPr="007F6710" w:rsidTr="001E083D">
        <w:trPr>
          <w:trHeight w:val="362"/>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all electrical devices in the library grounded?</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2</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Regarding the computers, are the cables and wires covered and placed properly?</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3</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Does the library have an emergency power supply?</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4</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fire alarm system?</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5</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Are suitable fire detectors installed?</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6</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there a fire suppression system in the library?</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7</w:t>
            </w:r>
          </w:p>
        </w:tc>
      </w:tr>
      <w:tr w:rsidR="0016599A" w:rsidRPr="007F6710" w:rsidTr="001E083D">
        <w:trPr>
          <w:trHeight w:val="362"/>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Have suitable fire extinguishers been selected and installed at a proper height?</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8</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 library floor free of uneven surfaces?</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9</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Have emergency exit signs, labels, and warnings been installed?</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10</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Does the library have an emergency exit and can it be accessed quickly?</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11</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Are all objects (shelves, files, etc.) secured properly against falling? </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12</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Is the illumination and ventilation condition acceptable in the library?</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13</w:t>
            </w:r>
          </w:p>
        </w:tc>
      </w:tr>
      <w:tr w:rsidR="0016599A" w:rsidRPr="007F6710" w:rsidTr="001E083D">
        <w:trPr>
          <w:trHeight w:val="362"/>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 xml:space="preserve">Are the employees informed about and comply with the principles of </w:t>
            </w:r>
            <w:r w:rsidRPr="007F6710">
              <w:rPr>
                <w:sz w:val="22"/>
                <w:szCs w:val="22"/>
              </w:rPr>
              <w:lastRenderedPageBreak/>
              <w:t xml:space="preserve">safety and ergonomics in carrying loads, working with computers, etc.? </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14</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3D2497" w:rsidP="007F6710">
            <w:pPr>
              <w:pStyle w:val="TableParagraph"/>
              <w:rPr>
                <w:sz w:val="22"/>
                <w:szCs w:val="22"/>
              </w:rPr>
            </w:pPr>
            <w:r w:rsidRPr="007F6710">
              <w:rPr>
                <w:sz w:val="22"/>
                <w:szCs w:val="22"/>
              </w:rPr>
              <w:t>Does the first aid kit contain all the necessities and is it installed at an accessible location?</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15</w:t>
            </w:r>
          </w:p>
        </w:tc>
      </w:tr>
      <w:tr w:rsidR="0016599A" w:rsidRPr="007F6710" w:rsidTr="001E083D">
        <w:trPr>
          <w:trHeight w:val="363"/>
        </w:trPr>
        <w:tc>
          <w:tcPr>
            <w:tcW w:w="3526" w:type="dxa"/>
            <w:tcBorders>
              <w:top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3"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424"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339" w:type="dxa"/>
            <w:tcBorders>
              <w:top w:val="single" w:sz="4" w:space="0" w:color="000000"/>
              <w:left w:val="single" w:sz="4" w:space="0" w:color="000000"/>
              <w:bottom w:val="single" w:sz="4" w:space="0" w:color="000000"/>
              <w:right w:val="single" w:sz="4" w:space="0" w:color="000000"/>
            </w:tcBorders>
          </w:tcPr>
          <w:p w:rsidR="0016599A" w:rsidRPr="007F6710" w:rsidRDefault="0016599A" w:rsidP="007F6710">
            <w:pPr>
              <w:pStyle w:val="TableParagraph"/>
              <w:rPr>
                <w:sz w:val="22"/>
                <w:szCs w:val="22"/>
              </w:rPr>
            </w:pPr>
          </w:p>
        </w:tc>
        <w:tc>
          <w:tcPr>
            <w:tcW w:w="6829" w:type="dxa"/>
            <w:tcBorders>
              <w:top w:val="single" w:sz="4" w:space="0" w:color="000000"/>
              <w:left w:val="single" w:sz="4" w:space="0" w:color="000000"/>
              <w:bottom w:val="single" w:sz="4" w:space="0" w:color="000000"/>
              <w:right w:val="single" w:sz="4" w:space="0" w:color="000000"/>
            </w:tcBorders>
          </w:tcPr>
          <w:p w:rsidR="0016599A" w:rsidRPr="007F6710" w:rsidRDefault="00180B0A" w:rsidP="007F6710">
            <w:pPr>
              <w:pStyle w:val="TableParagraph"/>
              <w:rPr>
                <w:sz w:val="22"/>
                <w:szCs w:val="22"/>
              </w:rPr>
            </w:pPr>
            <w:r w:rsidRPr="007F6710">
              <w:rPr>
                <w:sz w:val="22"/>
                <w:szCs w:val="22"/>
              </w:rPr>
              <w:t xml:space="preserve">Has the </w:t>
            </w:r>
            <w:r w:rsidR="003D2497" w:rsidRPr="007F6710">
              <w:rPr>
                <w:sz w:val="22"/>
                <w:szCs w:val="22"/>
              </w:rPr>
              <w:t xml:space="preserve">special archive </w:t>
            </w:r>
            <w:r w:rsidRPr="007F6710">
              <w:rPr>
                <w:sz w:val="22"/>
                <w:szCs w:val="22"/>
              </w:rPr>
              <w:t xml:space="preserve">been </w:t>
            </w:r>
            <w:r w:rsidR="003D2497" w:rsidRPr="007F6710">
              <w:rPr>
                <w:sz w:val="22"/>
                <w:szCs w:val="22"/>
              </w:rPr>
              <w:t>arranged for important documents and is it preserved in safety?</w:t>
            </w:r>
          </w:p>
        </w:tc>
        <w:tc>
          <w:tcPr>
            <w:tcW w:w="401" w:type="dxa"/>
            <w:vMerge/>
            <w:tcBorders>
              <w:top w:val="nil"/>
              <w:left w:val="single" w:sz="4" w:space="0" w:color="000000"/>
              <w:bottom w:val="single" w:sz="4" w:space="0" w:color="000000"/>
              <w:right w:val="single" w:sz="4" w:space="0" w:color="000000"/>
            </w:tcBorders>
            <w:shd w:val="clear" w:color="auto" w:fill="8EB3E2"/>
            <w:textDirection w:val="btLr"/>
          </w:tcPr>
          <w:p w:rsidR="0016599A" w:rsidRPr="007F6710" w:rsidRDefault="0016599A" w:rsidP="007F6710"/>
        </w:tc>
        <w:tc>
          <w:tcPr>
            <w:tcW w:w="421" w:type="dxa"/>
            <w:tcBorders>
              <w:top w:val="single" w:sz="4" w:space="0" w:color="000000"/>
              <w:left w:val="single" w:sz="4" w:space="0" w:color="000000"/>
              <w:bottom w:val="single" w:sz="4" w:space="0" w:color="000000"/>
            </w:tcBorders>
          </w:tcPr>
          <w:p w:rsidR="0016599A" w:rsidRPr="007F6710" w:rsidRDefault="003D2497" w:rsidP="007F6710">
            <w:pPr>
              <w:pStyle w:val="TableParagraph"/>
              <w:rPr>
                <w:sz w:val="22"/>
                <w:szCs w:val="22"/>
              </w:rPr>
            </w:pPr>
            <w:r w:rsidRPr="007F6710">
              <w:rPr>
                <w:sz w:val="22"/>
                <w:szCs w:val="22"/>
              </w:rPr>
              <w:t>16</w:t>
            </w:r>
          </w:p>
        </w:tc>
      </w:tr>
    </w:tbl>
    <w:p w:rsidR="003D2497" w:rsidRPr="006A31E7" w:rsidRDefault="003D2497" w:rsidP="007F6710">
      <w:pPr>
        <w:rPr>
          <w:sz w:val="24"/>
          <w:szCs w:val="24"/>
        </w:rPr>
      </w:pPr>
      <w:bookmarkStart w:id="53" w:name="_GoBack"/>
      <w:bookmarkEnd w:id="53"/>
    </w:p>
    <w:sectPr w:rsidR="003D2497" w:rsidRPr="006A31E7">
      <w:pgSz w:w="15840" w:h="12240" w:orient="landscape"/>
      <w:pgMar w:top="2080" w:right="1000" w:bottom="1480" w:left="16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027" w:rsidRDefault="00516027" w:rsidP="000A0752">
      <w:r>
        <w:separator/>
      </w:r>
    </w:p>
  </w:endnote>
  <w:endnote w:type="continuationSeparator" w:id="0">
    <w:p w:rsidR="00516027" w:rsidRDefault="00516027" w:rsidP="000A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655E5D" w:rsidRPr="00D43211" w:rsidTr="006A31E7">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097289034"/>
            <w:docPartObj>
              <w:docPartGallery w:val="Page Numbers (Bottom of Page)"/>
              <w:docPartUnique/>
            </w:docPartObj>
          </w:sdtPr>
          <w:sdtEndPr/>
          <w:sdtContent>
            <w:sdt>
              <w:sdtPr>
                <w:rPr>
                  <w:rFonts w:cs="B Nazanin" w:hint="cs"/>
                  <w:b/>
                  <w:bCs/>
                  <w:sz w:val="15"/>
                  <w:szCs w:val="15"/>
                  <w:lang w:bidi="fa-IR"/>
                </w:rPr>
                <w:id w:val="1667356245"/>
                <w:docPartObj>
                  <w:docPartGallery w:val="Page Numbers (Top of Page)"/>
                  <w:docPartUnique/>
                </w:docPartObj>
              </w:sdtPr>
              <w:sdtEndPr/>
              <w:sdtContent>
                <w:p w:rsidR="00655E5D" w:rsidRPr="00D43211" w:rsidRDefault="00655E5D" w:rsidP="006A31E7">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3D333A">
                    <w:rPr>
                      <w:rFonts w:cs="B Nazanin"/>
                      <w:b/>
                      <w:bCs/>
                      <w:noProof/>
                      <w:sz w:val="15"/>
                      <w:szCs w:val="15"/>
                      <w:lang w:bidi="fa-IR"/>
                    </w:rPr>
                    <w:t>70</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3D333A">
                    <w:rPr>
                      <w:rFonts w:cs="B Nazanin"/>
                      <w:b/>
                      <w:bCs/>
                      <w:noProof/>
                      <w:sz w:val="15"/>
                      <w:szCs w:val="15"/>
                      <w:lang w:bidi="fa-IR"/>
                    </w:rPr>
                    <w:t>70</w:t>
                  </w:r>
                  <w:r w:rsidRPr="00D43211">
                    <w:rPr>
                      <w:rFonts w:cs="B Nazanin"/>
                      <w:b/>
                      <w:bCs/>
                      <w:sz w:val="15"/>
                      <w:szCs w:val="15"/>
                      <w:lang w:bidi="fa-IR"/>
                    </w:rPr>
                    <w:fldChar w:fldCharType="end"/>
                  </w:r>
                </w:p>
              </w:sdtContent>
            </w:sdt>
          </w:sdtContent>
        </w:sdt>
        <w:p w:rsidR="00655E5D" w:rsidRPr="00D43211" w:rsidRDefault="00655E5D" w:rsidP="006A31E7">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655E5D" w:rsidRPr="00D43211" w:rsidRDefault="00655E5D" w:rsidP="006A31E7">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655E5D" w:rsidRPr="00655E5D" w:rsidRDefault="00655E5D" w:rsidP="00655E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027" w:rsidRDefault="00516027" w:rsidP="000A0752">
      <w:r>
        <w:separator/>
      </w:r>
    </w:p>
  </w:footnote>
  <w:footnote w:type="continuationSeparator" w:id="0">
    <w:p w:rsidR="00516027" w:rsidRDefault="00516027" w:rsidP="000A0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C02" w:rsidRDefault="00691C02" w:rsidP="000A0752">
    <w:pPr>
      <w:pStyle w:val="Header"/>
    </w:pPr>
  </w:p>
  <w:p w:rsidR="00655E5D" w:rsidRDefault="00655E5D" w:rsidP="00655E5D">
    <w:pPr>
      <w:pStyle w:val="Header"/>
    </w:pPr>
  </w:p>
  <w:p w:rsidR="00655E5D" w:rsidRDefault="00655E5D" w:rsidP="00655E5D">
    <w:pPr>
      <w:pStyle w:val="Header"/>
    </w:pPr>
    <w:r>
      <w:rPr>
        <w:rFonts w:asciiTheme="minorHAnsi" w:hAnsiTheme="minorHAnsi" w:cstheme="minorHAnsi"/>
        <w:b/>
        <w:bCs/>
        <w:noProof/>
        <w:lang w:bidi="fa-IR"/>
      </w:rPr>
      <mc:AlternateContent>
        <mc:Choice Requires="wpg">
          <w:drawing>
            <wp:anchor distT="0" distB="0" distL="114300" distR="114300" simplePos="0" relativeHeight="251659264" behindDoc="1" locked="0" layoutInCell="1" allowOverlap="1" wp14:anchorId="5971A94B" wp14:editId="78788CF1">
              <wp:simplePos x="0" y="0"/>
              <wp:positionH relativeFrom="column">
                <wp:posOffset>4100830</wp:posOffset>
              </wp:positionH>
              <wp:positionV relativeFrom="paragraph">
                <wp:posOffset>-231775</wp:posOffset>
              </wp:positionV>
              <wp:extent cx="2284095" cy="890270"/>
              <wp:effectExtent l="0" t="0" r="1905" b="5080"/>
              <wp:wrapTopAndBottom/>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44" name="Picture 4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4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655E5D" w:rsidRPr="00372B71" w:rsidRDefault="00655E5D" w:rsidP="00655E5D">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655E5D" w:rsidRPr="00E11831" w:rsidRDefault="00655E5D" w:rsidP="00655E5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42" o:spid="_x0000_s1050" style="position:absolute;margin-left:322.9pt;margin-top:-18.25pt;width:179.85pt;height:70.1pt;z-index:-25165721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4" o:spid="_x0000_s1051"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CM027EAAAA2wAAAA8AAABkcnMvZG93bnJldi54bWxEj0FrwkAUhO9C/8PyCt50V1FbUlcpglTw&#10;pBZKb4/sM0nNvo3ZbRL99a4geBxm5htmvuxsKRqqfeFYw2ioQBCnzhScafg+rAfvIHxANlg6Jg0X&#10;8rBcvPTmmBjX8o6afchEhLBPUEMeQpVI6dOcLPqhq4ijd3S1xRBlnUlTYxvhtpRjpWbSYsFxIceK&#10;Vjmlp/2/1fC3/Tp301P1s2varXk7tmr0e1Va91+7zw8QgbrwDD/aG6NhMoH7l/gD5OI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CM027EAAAA2wAAAA8AAAAAAAAAAAAAAAAA&#10;nwIAAGRycy9kb3ducmV2LnhtbFBLBQYAAAAABAAEAPcAAACQAwAAAAA=&#10;">
                <v:imagedata r:id="rId2" o:title=""/>
                <v:path arrowok="t"/>
              </v:shape>
              <v:shapetype id="_x0000_t202" coordsize="21600,21600" o:spt="202" path="m,l,21600r21600,l21600,xe">
                <v:stroke joinstyle="miter"/>
                <v:path gradientshapeok="t" o:connecttype="rect"/>
              </v:shapetype>
              <v:shape id="Text Box 2" o:spid="_x0000_s1052"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pj8MA&#10;AADbAAAADwAAAGRycy9kb3ducmV2LnhtbESP3WrCQBSE74W+w3IKvRHdWNKo0U2wQktu/XmAY/aY&#10;BLNnQ3Zr4tu7hUIvh5n5htnmo2nFnXrXWFawmEcgiEurG64UnE9fsxUI55E1tpZJwYMc5NnLZIup&#10;tgMf6H70lQgQdikqqL3vUildWZNBN7cdcfCutjfog+wrqXscAty08j2KEmmw4bBQY0f7msrb8cco&#10;uBbD9GM9XL79eXmIk09slh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fpj8MAAADbAAAADwAAAAAAAAAAAAAAAACYAgAAZHJzL2Rv&#10;d25yZXYueG1sUEsFBgAAAAAEAAQA9QAAAIgDAAAAAA==&#10;" stroked="f">
                <v:textbox>
                  <w:txbxContent>
                    <w:p w:rsidR="00655E5D" w:rsidRPr="00372B71" w:rsidRDefault="00655E5D" w:rsidP="00655E5D">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655E5D" w:rsidRPr="00E11831" w:rsidRDefault="00655E5D" w:rsidP="00655E5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614"/>
      <w:gridCol w:w="7082"/>
    </w:tblGrid>
    <w:tr w:rsidR="00655E5D" w:rsidRPr="00291968" w:rsidTr="006A31E7">
      <w:trPr>
        <w:trHeight w:val="765"/>
      </w:trPr>
      <w:tc>
        <w:tcPr>
          <w:tcW w:w="1348" w:type="pct"/>
        </w:tcPr>
        <w:p w:rsidR="00655E5D" w:rsidRPr="004E6EDF" w:rsidRDefault="00655E5D" w:rsidP="006A31E7">
          <w:pPr>
            <w:ind w:right="250"/>
            <w:rPr>
              <w:rFonts w:asciiTheme="minorHAnsi" w:hAnsiTheme="minorHAnsi" w:cstheme="minorHAnsi"/>
              <w:b/>
              <w:bCs/>
            </w:rPr>
          </w:pPr>
        </w:p>
      </w:tc>
      <w:tc>
        <w:tcPr>
          <w:tcW w:w="3652" w:type="pct"/>
        </w:tcPr>
        <w:p w:rsidR="00655E5D" w:rsidRPr="00351F68" w:rsidRDefault="004E087D" w:rsidP="006A31E7">
          <w:pPr>
            <w:pStyle w:val="Header"/>
            <w:rPr>
              <w:rFonts w:ascii="Calibri" w:hAnsi="Calibri" w:cs="B Nazanin"/>
              <w:b/>
              <w:bCs/>
              <w:sz w:val="24"/>
              <w:szCs w:val="24"/>
            </w:rPr>
          </w:pPr>
          <w:r w:rsidRPr="00267E1A">
            <w:rPr>
              <w:b/>
              <w:bCs/>
            </w:rPr>
            <w:t>Building Fire Safety Manual</w:t>
          </w:r>
        </w:p>
        <w:p w:rsidR="00655E5D" w:rsidRPr="00351F68" w:rsidRDefault="00655E5D" w:rsidP="004E087D">
          <w:pPr>
            <w:pStyle w:val="Header"/>
            <w:rPr>
              <w:rFonts w:ascii="Calibri" w:hAnsi="Calibri" w:cs="B Nazanin"/>
              <w:b/>
              <w:bCs/>
              <w:sz w:val="24"/>
              <w:szCs w:val="24"/>
            </w:rPr>
          </w:pPr>
          <w:r w:rsidRPr="00351F68">
            <w:rPr>
              <w:rFonts w:ascii="Calibri" w:hAnsi="Calibri" w:cs="B Nazanin"/>
              <w:b/>
              <w:bCs/>
              <w:sz w:val="24"/>
              <w:szCs w:val="24"/>
            </w:rPr>
            <w:t xml:space="preserve">Edition: 1       Date of Review </w:t>
          </w:r>
          <w:r w:rsidRPr="00351F68">
            <w:rPr>
              <w:rFonts w:asciiTheme="majorBidi" w:hAnsiTheme="majorBidi" w:cstheme="majorBidi"/>
              <w:b/>
              <w:bCs/>
            </w:rPr>
            <w:t xml:space="preserve">: </w:t>
          </w:r>
          <w:r w:rsidR="004E087D">
            <w:rPr>
              <w:rFonts w:asciiTheme="majorBidi" w:hAnsiTheme="majorBidi" w:cstheme="majorBidi"/>
              <w:b/>
              <w:bCs/>
            </w:rPr>
            <w:t>2</w:t>
          </w:r>
          <w:r w:rsidRPr="00351F68">
            <w:rPr>
              <w:rFonts w:asciiTheme="majorBidi" w:hAnsiTheme="majorBidi" w:cstheme="majorBidi"/>
              <w:b/>
              <w:bCs/>
            </w:rPr>
            <w:t>/0</w:t>
          </w:r>
          <w:r w:rsidR="004E087D">
            <w:rPr>
              <w:rFonts w:asciiTheme="majorBidi" w:hAnsiTheme="majorBidi" w:cstheme="majorBidi"/>
              <w:b/>
              <w:bCs/>
            </w:rPr>
            <w:t>8</w:t>
          </w:r>
          <w:r w:rsidRPr="00351F68">
            <w:rPr>
              <w:rFonts w:asciiTheme="majorBidi" w:hAnsiTheme="majorBidi" w:cstheme="majorBidi"/>
              <w:b/>
              <w:bCs/>
            </w:rPr>
            <w:t>/2016</w:t>
          </w:r>
        </w:p>
        <w:p w:rsidR="00655E5D" w:rsidRPr="00291968" w:rsidRDefault="00655E5D" w:rsidP="006A31E7">
          <w:pPr>
            <w:tabs>
              <w:tab w:val="left" w:pos="8164"/>
            </w:tabs>
            <w:rPr>
              <w:lang w:val="fr-FR"/>
            </w:rPr>
          </w:pPr>
          <w:r w:rsidRPr="00351F68">
            <w:rPr>
              <w:rFonts w:ascii="Calibri" w:hAnsi="Calibri" w:cs="B Nazanin"/>
              <w:b/>
              <w:bCs/>
              <w:sz w:val="24"/>
              <w:szCs w:val="24"/>
              <w:lang w:val="fr-FR"/>
            </w:rPr>
            <w:t>Document Code</w:t>
          </w:r>
          <w:r w:rsidRPr="004E087D">
            <w:rPr>
              <w:rFonts w:asciiTheme="majorBidi" w:hAnsiTheme="majorBidi" w:cstheme="majorBidi"/>
              <w:sz w:val="28"/>
              <w:szCs w:val="28"/>
              <w:lang w:val="fr-FR"/>
            </w:rPr>
            <w:t xml:space="preserve">: </w:t>
          </w:r>
          <w:r w:rsidR="004E087D" w:rsidRPr="004E087D">
            <w:rPr>
              <w:rFonts w:asciiTheme="majorBidi" w:hAnsiTheme="majorBidi" w:cstheme="majorBidi"/>
              <w:b/>
              <w:bCs/>
            </w:rPr>
            <w:t>NIOC-HSE-SF-WI-019-01</w:t>
          </w:r>
        </w:p>
      </w:tc>
    </w:tr>
  </w:tbl>
  <w:p w:rsidR="00691C02" w:rsidRDefault="00691C02" w:rsidP="000A0752">
    <w:pPr>
      <w:pStyle w:val="Header"/>
    </w:pPr>
  </w:p>
  <w:p w:rsidR="00691C02" w:rsidRDefault="00691C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03073"/>
    <w:multiLevelType w:val="hybridMultilevel"/>
    <w:tmpl w:val="AC30577E"/>
    <w:lvl w:ilvl="0" w:tplc="DB7E34EC">
      <w:start w:val="17"/>
      <w:numFmt w:val="decimal"/>
      <w:lvlText w:val="%1"/>
      <w:lvlJc w:val="left"/>
      <w:pPr>
        <w:ind w:left="894" w:hanging="234"/>
      </w:pPr>
      <w:rPr>
        <w:rFonts w:hint="default"/>
        <w:w w:val="99"/>
      </w:rPr>
    </w:lvl>
    <w:lvl w:ilvl="1" w:tplc="9BB85BCA">
      <w:numFmt w:val="bullet"/>
      <w:lvlText w:val="•"/>
      <w:lvlJc w:val="left"/>
      <w:pPr>
        <w:ind w:left="1758" w:hanging="234"/>
      </w:pPr>
      <w:rPr>
        <w:rFonts w:hint="default"/>
      </w:rPr>
    </w:lvl>
    <w:lvl w:ilvl="2" w:tplc="B7C0F770">
      <w:numFmt w:val="bullet"/>
      <w:lvlText w:val="•"/>
      <w:lvlJc w:val="left"/>
      <w:pPr>
        <w:ind w:left="2616" w:hanging="234"/>
      </w:pPr>
      <w:rPr>
        <w:rFonts w:hint="default"/>
      </w:rPr>
    </w:lvl>
    <w:lvl w:ilvl="3" w:tplc="0A98ED0A">
      <w:numFmt w:val="bullet"/>
      <w:lvlText w:val="•"/>
      <w:lvlJc w:val="left"/>
      <w:pPr>
        <w:ind w:left="3474" w:hanging="234"/>
      </w:pPr>
      <w:rPr>
        <w:rFonts w:hint="default"/>
      </w:rPr>
    </w:lvl>
    <w:lvl w:ilvl="4" w:tplc="39C4974C">
      <w:numFmt w:val="bullet"/>
      <w:lvlText w:val="•"/>
      <w:lvlJc w:val="left"/>
      <w:pPr>
        <w:ind w:left="4332" w:hanging="234"/>
      </w:pPr>
      <w:rPr>
        <w:rFonts w:hint="default"/>
      </w:rPr>
    </w:lvl>
    <w:lvl w:ilvl="5" w:tplc="DDDA7BE6">
      <w:numFmt w:val="bullet"/>
      <w:lvlText w:val="•"/>
      <w:lvlJc w:val="left"/>
      <w:pPr>
        <w:ind w:left="5190" w:hanging="234"/>
      </w:pPr>
      <w:rPr>
        <w:rFonts w:hint="default"/>
      </w:rPr>
    </w:lvl>
    <w:lvl w:ilvl="6" w:tplc="CC7080A0">
      <w:numFmt w:val="bullet"/>
      <w:lvlText w:val="•"/>
      <w:lvlJc w:val="left"/>
      <w:pPr>
        <w:ind w:left="6048" w:hanging="234"/>
      </w:pPr>
      <w:rPr>
        <w:rFonts w:hint="default"/>
      </w:rPr>
    </w:lvl>
    <w:lvl w:ilvl="7" w:tplc="D8F4C2E4">
      <w:numFmt w:val="bullet"/>
      <w:lvlText w:val="•"/>
      <w:lvlJc w:val="left"/>
      <w:pPr>
        <w:ind w:left="6906" w:hanging="234"/>
      </w:pPr>
      <w:rPr>
        <w:rFonts w:hint="default"/>
      </w:rPr>
    </w:lvl>
    <w:lvl w:ilvl="8" w:tplc="5008BD8A">
      <w:numFmt w:val="bullet"/>
      <w:lvlText w:val="•"/>
      <w:lvlJc w:val="left"/>
      <w:pPr>
        <w:ind w:left="7764" w:hanging="234"/>
      </w:pPr>
      <w:rPr>
        <w:rFonts w:hint="default"/>
      </w:rPr>
    </w:lvl>
  </w:abstractNum>
  <w:abstractNum w:abstractNumId="1">
    <w:nsid w:val="08C34EEA"/>
    <w:multiLevelType w:val="hybridMultilevel"/>
    <w:tmpl w:val="B57E1792"/>
    <w:lvl w:ilvl="0" w:tplc="8A58ED06">
      <w:start w:val="1"/>
      <w:numFmt w:val="decimal"/>
      <w:lvlText w:val="%1."/>
      <w:lvlJc w:val="left"/>
      <w:pPr>
        <w:ind w:left="720" w:hanging="360"/>
      </w:pPr>
      <w:rPr>
        <w:rFonts w:hint="default"/>
      </w:rPr>
    </w:lvl>
    <w:lvl w:ilvl="1" w:tplc="96C21B9E" w:tentative="1">
      <w:start w:val="1"/>
      <w:numFmt w:val="lowerLetter"/>
      <w:lvlText w:val="%2."/>
      <w:lvlJc w:val="left"/>
      <w:pPr>
        <w:ind w:left="1440" w:hanging="360"/>
      </w:pPr>
    </w:lvl>
    <w:lvl w:ilvl="2" w:tplc="057E253C" w:tentative="1">
      <w:start w:val="1"/>
      <w:numFmt w:val="lowerRoman"/>
      <w:lvlText w:val="%3."/>
      <w:lvlJc w:val="right"/>
      <w:pPr>
        <w:ind w:left="2160" w:hanging="180"/>
      </w:pPr>
    </w:lvl>
    <w:lvl w:ilvl="3" w:tplc="FBB63AAE" w:tentative="1">
      <w:start w:val="1"/>
      <w:numFmt w:val="decimal"/>
      <w:lvlText w:val="%4."/>
      <w:lvlJc w:val="left"/>
      <w:pPr>
        <w:ind w:left="2880" w:hanging="360"/>
      </w:pPr>
    </w:lvl>
    <w:lvl w:ilvl="4" w:tplc="AEF8DB94" w:tentative="1">
      <w:start w:val="1"/>
      <w:numFmt w:val="lowerLetter"/>
      <w:lvlText w:val="%5."/>
      <w:lvlJc w:val="left"/>
      <w:pPr>
        <w:ind w:left="3600" w:hanging="360"/>
      </w:pPr>
    </w:lvl>
    <w:lvl w:ilvl="5" w:tplc="6D283AC2" w:tentative="1">
      <w:start w:val="1"/>
      <w:numFmt w:val="lowerRoman"/>
      <w:lvlText w:val="%6."/>
      <w:lvlJc w:val="right"/>
      <w:pPr>
        <w:ind w:left="4320" w:hanging="180"/>
      </w:pPr>
    </w:lvl>
    <w:lvl w:ilvl="6" w:tplc="798A232C" w:tentative="1">
      <w:start w:val="1"/>
      <w:numFmt w:val="decimal"/>
      <w:lvlText w:val="%7."/>
      <w:lvlJc w:val="left"/>
      <w:pPr>
        <w:ind w:left="5040" w:hanging="360"/>
      </w:pPr>
    </w:lvl>
    <w:lvl w:ilvl="7" w:tplc="94D2BA70" w:tentative="1">
      <w:start w:val="1"/>
      <w:numFmt w:val="lowerLetter"/>
      <w:lvlText w:val="%8."/>
      <w:lvlJc w:val="left"/>
      <w:pPr>
        <w:ind w:left="5760" w:hanging="360"/>
      </w:pPr>
    </w:lvl>
    <w:lvl w:ilvl="8" w:tplc="DAA0B48A" w:tentative="1">
      <w:start w:val="1"/>
      <w:numFmt w:val="lowerRoman"/>
      <w:lvlText w:val="%9."/>
      <w:lvlJc w:val="right"/>
      <w:pPr>
        <w:ind w:left="6480" w:hanging="180"/>
      </w:pPr>
    </w:lvl>
  </w:abstractNum>
  <w:abstractNum w:abstractNumId="2">
    <w:nsid w:val="0C2523D3"/>
    <w:multiLevelType w:val="hybridMultilevel"/>
    <w:tmpl w:val="1BF84C2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0D7E49B3"/>
    <w:multiLevelType w:val="hybridMultilevel"/>
    <w:tmpl w:val="5204B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D90ADD"/>
    <w:multiLevelType w:val="hybridMultilevel"/>
    <w:tmpl w:val="E42E762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88261E8"/>
    <w:multiLevelType w:val="hybridMultilevel"/>
    <w:tmpl w:val="8E26C5E2"/>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2E911F8E"/>
    <w:multiLevelType w:val="hybridMultilevel"/>
    <w:tmpl w:val="82848BE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1BC70FA"/>
    <w:multiLevelType w:val="hybridMultilevel"/>
    <w:tmpl w:val="E0E0983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5FFC0E80"/>
    <w:multiLevelType w:val="hybridMultilevel"/>
    <w:tmpl w:val="E0746EDE"/>
    <w:lvl w:ilvl="0" w:tplc="D41CE82A">
      <w:start w:val="1"/>
      <w:numFmt w:val="decimal"/>
      <w:lvlText w:val="%1"/>
      <w:lvlJc w:val="left"/>
      <w:pPr>
        <w:ind w:left="660" w:hanging="137"/>
      </w:pPr>
      <w:rPr>
        <w:rFonts w:ascii="Calibri" w:eastAsia="Calibri" w:hAnsi="Calibri" w:cs="Calibri" w:hint="default"/>
        <w:w w:val="99"/>
        <w:sz w:val="19"/>
        <w:szCs w:val="19"/>
      </w:rPr>
    </w:lvl>
    <w:lvl w:ilvl="1" w:tplc="589EFC98">
      <w:numFmt w:val="bullet"/>
      <w:lvlText w:val="•"/>
      <w:lvlJc w:val="left"/>
      <w:pPr>
        <w:ind w:left="1542" w:hanging="137"/>
      </w:pPr>
      <w:rPr>
        <w:rFonts w:hint="default"/>
      </w:rPr>
    </w:lvl>
    <w:lvl w:ilvl="2" w:tplc="EC7865DA">
      <w:numFmt w:val="bullet"/>
      <w:lvlText w:val="•"/>
      <w:lvlJc w:val="left"/>
      <w:pPr>
        <w:ind w:left="2424" w:hanging="137"/>
      </w:pPr>
      <w:rPr>
        <w:rFonts w:hint="default"/>
      </w:rPr>
    </w:lvl>
    <w:lvl w:ilvl="3" w:tplc="B3320CFA">
      <w:numFmt w:val="bullet"/>
      <w:lvlText w:val="•"/>
      <w:lvlJc w:val="left"/>
      <w:pPr>
        <w:ind w:left="3306" w:hanging="137"/>
      </w:pPr>
      <w:rPr>
        <w:rFonts w:hint="default"/>
      </w:rPr>
    </w:lvl>
    <w:lvl w:ilvl="4" w:tplc="113EC9AC">
      <w:numFmt w:val="bullet"/>
      <w:lvlText w:val="•"/>
      <w:lvlJc w:val="left"/>
      <w:pPr>
        <w:ind w:left="4188" w:hanging="137"/>
      </w:pPr>
      <w:rPr>
        <w:rFonts w:hint="default"/>
      </w:rPr>
    </w:lvl>
    <w:lvl w:ilvl="5" w:tplc="51E6361E">
      <w:numFmt w:val="bullet"/>
      <w:lvlText w:val="•"/>
      <w:lvlJc w:val="left"/>
      <w:pPr>
        <w:ind w:left="5070" w:hanging="137"/>
      </w:pPr>
      <w:rPr>
        <w:rFonts w:hint="default"/>
      </w:rPr>
    </w:lvl>
    <w:lvl w:ilvl="6" w:tplc="8D8CBA4C">
      <w:numFmt w:val="bullet"/>
      <w:lvlText w:val="•"/>
      <w:lvlJc w:val="left"/>
      <w:pPr>
        <w:ind w:left="5952" w:hanging="137"/>
      </w:pPr>
      <w:rPr>
        <w:rFonts w:hint="default"/>
      </w:rPr>
    </w:lvl>
    <w:lvl w:ilvl="7" w:tplc="745685C8">
      <w:numFmt w:val="bullet"/>
      <w:lvlText w:val="•"/>
      <w:lvlJc w:val="left"/>
      <w:pPr>
        <w:ind w:left="6834" w:hanging="137"/>
      </w:pPr>
      <w:rPr>
        <w:rFonts w:hint="default"/>
      </w:rPr>
    </w:lvl>
    <w:lvl w:ilvl="8" w:tplc="B026358C">
      <w:numFmt w:val="bullet"/>
      <w:lvlText w:val="•"/>
      <w:lvlJc w:val="left"/>
      <w:pPr>
        <w:ind w:left="7716" w:hanging="137"/>
      </w:pPr>
      <w:rPr>
        <w:rFonts w:hint="default"/>
      </w:rPr>
    </w:lvl>
  </w:abstractNum>
  <w:abstractNum w:abstractNumId="9">
    <w:nsid w:val="612649D4"/>
    <w:multiLevelType w:val="hybridMultilevel"/>
    <w:tmpl w:val="06D80F0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C856E77"/>
    <w:multiLevelType w:val="hybridMultilevel"/>
    <w:tmpl w:val="5B02E53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1DB4103"/>
    <w:multiLevelType w:val="hybridMultilevel"/>
    <w:tmpl w:val="AB4AE744"/>
    <w:lvl w:ilvl="0" w:tplc="DAB2842C">
      <w:start w:val="9"/>
      <w:numFmt w:val="decimal"/>
      <w:lvlText w:val="%1"/>
      <w:lvlJc w:val="left"/>
      <w:pPr>
        <w:ind w:left="660" w:hanging="189"/>
      </w:pPr>
      <w:rPr>
        <w:rFonts w:ascii="Calibri" w:eastAsia="Calibri" w:hAnsi="Calibri" w:cs="Calibri" w:hint="default"/>
        <w:w w:val="99"/>
        <w:sz w:val="19"/>
        <w:szCs w:val="19"/>
      </w:rPr>
    </w:lvl>
    <w:lvl w:ilvl="1" w:tplc="32A0B18C">
      <w:numFmt w:val="bullet"/>
      <w:lvlText w:val="•"/>
      <w:lvlJc w:val="left"/>
      <w:pPr>
        <w:ind w:left="1542" w:hanging="189"/>
      </w:pPr>
      <w:rPr>
        <w:rFonts w:hint="default"/>
      </w:rPr>
    </w:lvl>
    <w:lvl w:ilvl="2" w:tplc="C5C246BE">
      <w:numFmt w:val="bullet"/>
      <w:lvlText w:val="•"/>
      <w:lvlJc w:val="left"/>
      <w:pPr>
        <w:ind w:left="2424" w:hanging="189"/>
      </w:pPr>
      <w:rPr>
        <w:rFonts w:hint="default"/>
      </w:rPr>
    </w:lvl>
    <w:lvl w:ilvl="3" w:tplc="7DCC6942">
      <w:numFmt w:val="bullet"/>
      <w:lvlText w:val="•"/>
      <w:lvlJc w:val="left"/>
      <w:pPr>
        <w:ind w:left="3306" w:hanging="189"/>
      </w:pPr>
      <w:rPr>
        <w:rFonts w:hint="default"/>
      </w:rPr>
    </w:lvl>
    <w:lvl w:ilvl="4" w:tplc="6FDEFBC4">
      <w:numFmt w:val="bullet"/>
      <w:lvlText w:val="•"/>
      <w:lvlJc w:val="left"/>
      <w:pPr>
        <w:ind w:left="4188" w:hanging="189"/>
      </w:pPr>
      <w:rPr>
        <w:rFonts w:hint="default"/>
      </w:rPr>
    </w:lvl>
    <w:lvl w:ilvl="5" w:tplc="233290EA">
      <w:numFmt w:val="bullet"/>
      <w:lvlText w:val="•"/>
      <w:lvlJc w:val="left"/>
      <w:pPr>
        <w:ind w:left="5070" w:hanging="189"/>
      </w:pPr>
      <w:rPr>
        <w:rFonts w:hint="default"/>
      </w:rPr>
    </w:lvl>
    <w:lvl w:ilvl="6" w:tplc="E9BC4EF2">
      <w:numFmt w:val="bullet"/>
      <w:lvlText w:val="•"/>
      <w:lvlJc w:val="left"/>
      <w:pPr>
        <w:ind w:left="5952" w:hanging="189"/>
      </w:pPr>
      <w:rPr>
        <w:rFonts w:hint="default"/>
      </w:rPr>
    </w:lvl>
    <w:lvl w:ilvl="7" w:tplc="300ED53E">
      <w:numFmt w:val="bullet"/>
      <w:lvlText w:val="•"/>
      <w:lvlJc w:val="left"/>
      <w:pPr>
        <w:ind w:left="6834" w:hanging="189"/>
      </w:pPr>
      <w:rPr>
        <w:rFonts w:hint="default"/>
      </w:rPr>
    </w:lvl>
    <w:lvl w:ilvl="8" w:tplc="5156E578">
      <w:numFmt w:val="bullet"/>
      <w:lvlText w:val="•"/>
      <w:lvlJc w:val="left"/>
      <w:pPr>
        <w:ind w:left="7716" w:hanging="189"/>
      </w:pPr>
      <w:rPr>
        <w:rFonts w:hint="default"/>
      </w:rPr>
    </w:lvl>
  </w:abstractNum>
  <w:abstractNum w:abstractNumId="12">
    <w:nsid w:val="790E6375"/>
    <w:multiLevelType w:val="hybridMultilevel"/>
    <w:tmpl w:val="A75AA56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 w:numId="2">
    <w:abstractNumId w:val="11"/>
  </w:num>
  <w:num w:numId="3">
    <w:abstractNumId w:val="8"/>
  </w:num>
  <w:num w:numId="4">
    <w:abstractNumId w:val="5"/>
  </w:num>
  <w:num w:numId="5">
    <w:abstractNumId w:val="4"/>
  </w:num>
  <w:num w:numId="6">
    <w:abstractNumId w:val="10"/>
  </w:num>
  <w:num w:numId="7">
    <w:abstractNumId w:val="2"/>
  </w:num>
  <w:num w:numId="8">
    <w:abstractNumId w:val="9"/>
  </w:num>
  <w:num w:numId="9">
    <w:abstractNumId w:val="6"/>
  </w:num>
  <w:num w:numId="10">
    <w:abstractNumId w:val="7"/>
  </w:num>
  <w:num w:numId="11">
    <w:abstractNumId w:val="1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99A"/>
    <w:rsid w:val="000A0752"/>
    <w:rsid w:val="0016599A"/>
    <w:rsid w:val="00180B0A"/>
    <w:rsid w:val="001A20D2"/>
    <w:rsid w:val="001B33A8"/>
    <w:rsid w:val="001E083D"/>
    <w:rsid w:val="0023537A"/>
    <w:rsid w:val="00267540"/>
    <w:rsid w:val="00267E1A"/>
    <w:rsid w:val="00275F31"/>
    <w:rsid w:val="002A6229"/>
    <w:rsid w:val="00320BDA"/>
    <w:rsid w:val="003D2497"/>
    <w:rsid w:val="003D333A"/>
    <w:rsid w:val="00400ED7"/>
    <w:rsid w:val="00415D1C"/>
    <w:rsid w:val="004E087D"/>
    <w:rsid w:val="00516027"/>
    <w:rsid w:val="00592BC5"/>
    <w:rsid w:val="005B210A"/>
    <w:rsid w:val="006127FF"/>
    <w:rsid w:val="00655E5D"/>
    <w:rsid w:val="00691C02"/>
    <w:rsid w:val="006A118A"/>
    <w:rsid w:val="006A31E7"/>
    <w:rsid w:val="006A6743"/>
    <w:rsid w:val="00707AE2"/>
    <w:rsid w:val="00790DEE"/>
    <w:rsid w:val="007D42F6"/>
    <w:rsid w:val="007D50FD"/>
    <w:rsid w:val="007E00A3"/>
    <w:rsid w:val="007F6710"/>
    <w:rsid w:val="008036A9"/>
    <w:rsid w:val="00850F69"/>
    <w:rsid w:val="00852B0B"/>
    <w:rsid w:val="0087609A"/>
    <w:rsid w:val="009250F5"/>
    <w:rsid w:val="00963C0A"/>
    <w:rsid w:val="00975948"/>
    <w:rsid w:val="00A549DE"/>
    <w:rsid w:val="00A57010"/>
    <w:rsid w:val="00A629C0"/>
    <w:rsid w:val="00B15378"/>
    <w:rsid w:val="00B56486"/>
    <w:rsid w:val="00B801FD"/>
    <w:rsid w:val="00C20DE0"/>
    <w:rsid w:val="00C36BBA"/>
    <w:rsid w:val="00C8264B"/>
    <w:rsid w:val="00CA73DA"/>
    <w:rsid w:val="00D3168D"/>
    <w:rsid w:val="00DB5E3F"/>
    <w:rsid w:val="00DF7A26"/>
    <w:rsid w:val="00E51F14"/>
    <w:rsid w:val="00EB4D90"/>
    <w:rsid w:val="00F04FE5"/>
    <w:rsid w:val="00F12637"/>
    <w:rsid w:val="00F140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line="422" w:lineRule="exact"/>
      <w:jc w:val="right"/>
      <w:outlineLvl w:val="0"/>
    </w:pPr>
    <w:rPr>
      <w:b/>
      <w:bCs/>
      <w:sz w:val="26"/>
      <w:szCs w:val="26"/>
    </w:rPr>
  </w:style>
  <w:style w:type="paragraph" w:styleId="Heading2">
    <w:name w:val="heading 2"/>
    <w:basedOn w:val="Normal"/>
    <w:uiPriority w:val="1"/>
    <w:qFormat/>
    <w:pPr>
      <w:spacing w:line="399" w:lineRule="exact"/>
      <w:ind w:right="335"/>
      <w:jc w:val="right"/>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pPr>
      <w:spacing w:line="231" w:lineRule="exact"/>
      <w:ind w:left="894" w:hanging="234"/>
    </w:pPr>
    <w:rPr>
      <w:rFonts w:ascii="Calibri" w:eastAsia="Calibri" w:hAnsi="Calibri" w:cs="Calibri"/>
    </w:rPr>
  </w:style>
  <w:style w:type="paragraph" w:customStyle="1" w:styleId="TableParagraph">
    <w:name w:val="Table Paragraph"/>
    <w:basedOn w:val="Normal"/>
    <w:autoRedefine/>
    <w:uiPriority w:val="1"/>
    <w:qFormat/>
    <w:rsid w:val="007F6710"/>
    <w:pPr>
      <w:spacing w:before="2"/>
      <w:ind w:left="47" w:right="72"/>
      <w:jc w:val="center"/>
    </w:pPr>
    <w:rPr>
      <w:rFonts w:asciiTheme="majorBidi" w:hAnsiTheme="majorBidi" w:cstheme="majorBidi"/>
      <w:b/>
      <w:bCs/>
      <w:sz w:val="52"/>
      <w:szCs w:val="52"/>
    </w:rPr>
  </w:style>
  <w:style w:type="paragraph" w:styleId="Header">
    <w:name w:val="header"/>
    <w:basedOn w:val="Normal"/>
    <w:link w:val="HeaderChar"/>
    <w:uiPriority w:val="99"/>
    <w:unhideWhenUsed/>
    <w:rsid w:val="000A0752"/>
    <w:pPr>
      <w:tabs>
        <w:tab w:val="center" w:pos="4680"/>
        <w:tab w:val="right" w:pos="9360"/>
      </w:tabs>
    </w:pPr>
  </w:style>
  <w:style w:type="character" w:customStyle="1" w:styleId="HeaderChar">
    <w:name w:val="Header Char"/>
    <w:basedOn w:val="DefaultParagraphFont"/>
    <w:link w:val="Header"/>
    <w:uiPriority w:val="99"/>
    <w:rsid w:val="000A0752"/>
    <w:rPr>
      <w:rFonts w:ascii="Arial" w:eastAsia="Arial" w:hAnsi="Arial" w:cs="Arial"/>
    </w:rPr>
  </w:style>
  <w:style w:type="paragraph" w:styleId="Footer">
    <w:name w:val="footer"/>
    <w:basedOn w:val="Normal"/>
    <w:link w:val="FooterChar"/>
    <w:uiPriority w:val="99"/>
    <w:unhideWhenUsed/>
    <w:rsid w:val="000A0752"/>
    <w:pPr>
      <w:tabs>
        <w:tab w:val="center" w:pos="4680"/>
        <w:tab w:val="right" w:pos="9360"/>
      </w:tabs>
    </w:pPr>
  </w:style>
  <w:style w:type="character" w:customStyle="1" w:styleId="FooterChar">
    <w:name w:val="Footer Char"/>
    <w:basedOn w:val="DefaultParagraphFont"/>
    <w:link w:val="Footer"/>
    <w:uiPriority w:val="99"/>
    <w:rsid w:val="000A0752"/>
    <w:rPr>
      <w:rFonts w:ascii="Arial" w:eastAsia="Arial" w:hAnsi="Arial" w:cs="Arial"/>
    </w:rPr>
  </w:style>
  <w:style w:type="table" w:styleId="TableGrid">
    <w:name w:val="Table Grid"/>
    <w:basedOn w:val="TableNormal"/>
    <w:uiPriority w:val="39"/>
    <w:rsid w:val="000A0752"/>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9250F5"/>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9250F5"/>
    <w:pPr>
      <w:spacing w:after="100"/>
    </w:pPr>
  </w:style>
  <w:style w:type="paragraph" w:styleId="TOC2">
    <w:name w:val="toc 2"/>
    <w:basedOn w:val="Normal"/>
    <w:next w:val="Normal"/>
    <w:autoRedefine/>
    <w:uiPriority w:val="39"/>
    <w:unhideWhenUsed/>
    <w:rsid w:val="009250F5"/>
    <w:pPr>
      <w:spacing w:after="100"/>
      <w:ind w:left="220"/>
    </w:pPr>
  </w:style>
  <w:style w:type="character" w:styleId="Hyperlink">
    <w:name w:val="Hyperlink"/>
    <w:basedOn w:val="DefaultParagraphFont"/>
    <w:uiPriority w:val="99"/>
    <w:unhideWhenUsed/>
    <w:rsid w:val="009250F5"/>
    <w:rPr>
      <w:color w:val="0000FF" w:themeColor="hyperlink"/>
      <w:u w:val="single"/>
    </w:rPr>
  </w:style>
  <w:style w:type="paragraph" w:styleId="BalloonText">
    <w:name w:val="Balloon Text"/>
    <w:basedOn w:val="Normal"/>
    <w:link w:val="BalloonTextChar"/>
    <w:uiPriority w:val="99"/>
    <w:semiHidden/>
    <w:unhideWhenUsed/>
    <w:rsid w:val="00275F31"/>
    <w:rPr>
      <w:rFonts w:ascii="Tahoma" w:hAnsi="Tahoma" w:cs="Tahoma"/>
      <w:sz w:val="16"/>
      <w:szCs w:val="16"/>
    </w:rPr>
  </w:style>
  <w:style w:type="character" w:customStyle="1" w:styleId="BalloonTextChar">
    <w:name w:val="Balloon Text Char"/>
    <w:basedOn w:val="DefaultParagraphFont"/>
    <w:link w:val="BalloonText"/>
    <w:uiPriority w:val="99"/>
    <w:semiHidden/>
    <w:rsid w:val="00275F31"/>
    <w:rPr>
      <w:rFonts w:ascii="Tahoma" w:eastAsia="Arial"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line="422" w:lineRule="exact"/>
      <w:jc w:val="right"/>
      <w:outlineLvl w:val="0"/>
    </w:pPr>
    <w:rPr>
      <w:b/>
      <w:bCs/>
      <w:sz w:val="26"/>
      <w:szCs w:val="26"/>
    </w:rPr>
  </w:style>
  <w:style w:type="paragraph" w:styleId="Heading2">
    <w:name w:val="heading 2"/>
    <w:basedOn w:val="Normal"/>
    <w:uiPriority w:val="1"/>
    <w:qFormat/>
    <w:pPr>
      <w:spacing w:line="399" w:lineRule="exact"/>
      <w:ind w:right="335"/>
      <w:jc w:val="right"/>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pPr>
      <w:spacing w:line="231" w:lineRule="exact"/>
      <w:ind w:left="894" w:hanging="234"/>
    </w:pPr>
    <w:rPr>
      <w:rFonts w:ascii="Calibri" w:eastAsia="Calibri" w:hAnsi="Calibri" w:cs="Calibri"/>
    </w:rPr>
  </w:style>
  <w:style w:type="paragraph" w:customStyle="1" w:styleId="TableParagraph">
    <w:name w:val="Table Paragraph"/>
    <w:basedOn w:val="Normal"/>
    <w:autoRedefine/>
    <w:uiPriority w:val="1"/>
    <w:qFormat/>
    <w:rsid w:val="007F6710"/>
    <w:pPr>
      <w:spacing w:before="2"/>
      <w:ind w:left="47" w:right="72"/>
      <w:jc w:val="center"/>
    </w:pPr>
    <w:rPr>
      <w:rFonts w:asciiTheme="majorBidi" w:hAnsiTheme="majorBidi" w:cstheme="majorBidi"/>
      <w:b/>
      <w:bCs/>
      <w:sz w:val="52"/>
      <w:szCs w:val="52"/>
    </w:rPr>
  </w:style>
  <w:style w:type="paragraph" w:styleId="Header">
    <w:name w:val="header"/>
    <w:basedOn w:val="Normal"/>
    <w:link w:val="HeaderChar"/>
    <w:uiPriority w:val="99"/>
    <w:unhideWhenUsed/>
    <w:rsid w:val="000A0752"/>
    <w:pPr>
      <w:tabs>
        <w:tab w:val="center" w:pos="4680"/>
        <w:tab w:val="right" w:pos="9360"/>
      </w:tabs>
    </w:pPr>
  </w:style>
  <w:style w:type="character" w:customStyle="1" w:styleId="HeaderChar">
    <w:name w:val="Header Char"/>
    <w:basedOn w:val="DefaultParagraphFont"/>
    <w:link w:val="Header"/>
    <w:uiPriority w:val="99"/>
    <w:rsid w:val="000A0752"/>
    <w:rPr>
      <w:rFonts w:ascii="Arial" w:eastAsia="Arial" w:hAnsi="Arial" w:cs="Arial"/>
    </w:rPr>
  </w:style>
  <w:style w:type="paragraph" w:styleId="Footer">
    <w:name w:val="footer"/>
    <w:basedOn w:val="Normal"/>
    <w:link w:val="FooterChar"/>
    <w:uiPriority w:val="99"/>
    <w:unhideWhenUsed/>
    <w:rsid w:val="000A0752"/>
    <w:pPr>
      <w:tabs>
        <w:tab w:val="center" w:pos="4680"/>
        <w:tab w:val="right" w:pos="9360"/>
      </w:tabs>
    </w:pPr>
  </w:style>
  <w:style w:type="character" w:customStyle="1" w:styleId="FooterChar">
    <w:name w:val="Footer Char"/>
    <w:basedOn w:val="DefaultParagraphFont"/>
    <w:link w:val="Footer"/>
    <w:uiPriority w:val="99"/>
    <w:rsid w:val="000A0752"/>
    <w:rPr>
      <w:rFonts w:ascii="Arial" w:eastAsia="Arial" w:hAnsi="Arial" w:cs="Arial"/>
    </w:rPr>
  </w:style>
  <w:style w:type="table" w:styleId="TableGrid">
    <w:name w:val="Table Grid"/>
    <w:basedOn w:val="TableNormal"/>
    <w:uiPriority w:val="39"/>
    <w:rsid w:val="000A0752"/>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9250F5"/>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9250F5"/>
    <w:pPr>
      <w:spacing w:after="100"/>
    </w:pPr>
  </w:style>
  <w:style w:type="paragraph" w:styleId="TOC2">
    <w:name w:val="toc 2"/>
    <w:basedOn w:val="Normal"/>
    <w:next w:val="Normal"/>
    <w:autoRedefine/>
    <w:uiPriority w:val="39"/>
    <w:unhideWhenUsed/>
    <w:rsid w:val="009250F5"/>
    <w:pPr>
      <w:spacing w:after="100"/>
      <w:ind w:left="220"/>
    </w:pPr>
  </w:style>
  <w:style w:type="character" w:styleId="Hyperlink">
    <w:name w:val="Hyperlink"/>
    <w:basedOn w:val="DefaultParagraphFont"/>
    <w:uiPriority w:val="99"/>
    <w:unhideWhenUsed/>
    <w:rsid w:val="009250F5"/>
    <w:rPr>
      <w:color w:val="0000FF" w:themeColor="hyperlink"/>
      <w:u w:val="single"/>
    </w:rPr>
  </w:style>
  <w:style w:type="paragraph" w:styleId="BalloonText">
    <w:name w:val="Balloon Text"/>
    <w:basedOn w:val="Normal"/>
    <w:link w:val="BalloonTextChar"/>
    <w:uiPriority w:val="99"/>
    <w:semiHidden/>
    <w:unhideWhenUsed/>
    <w:rsid w:val="00275F31"/>
    <w:rPr>
      <w:rFonts w:ascii="Tahoma" w:hAnsi="Tahoma" w:cs="Tahoma"/>
      <w:sz w:val="16"/>
      <w:szCs w:val="16"/>
    </w:rPr>
  </w:style>
  <w:style w:type="character" w:customStyle="1" w:styleId="BalloonTextChar">
    <w:name w:val="Balloon Text Char"/>
    <w:basedOn w:val="DefaultParagraphFont"/>
    <w:link w:val="BalloonText"/>
    <w:uiPriority w:val="99"/>
    <w:semiHidden/>
    <w:rsid w:val="00275F31"/>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006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jpe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FC26-BF3E-47C2-BE03-D8623A11F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70</Pages>
  <Words>11332</Words>
  <Characters>64599</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6</cp:revision>
  <dcterms:created xsi:type="dcterms:W3CDTF">2018-09-01T17:27:00Z</dcterms:created>
  <dcterms:modified xsi:type="dcterms:W3CDTF">2019-07-22T19:45:00Z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2016-08-09T00:00:00Z</vt:filetime>
  </property>
  <property fmtid="{D5CDD505-2E9C-101B-9397-08002B2CF9AE}" pid="3" name="Creator">
    <vt:lpwstr>PScript5.dll Version 5.2</vt:lpwstr>
  </property>
  <property fmtid="{D5CDD505-2E9C-101B-9397-08002B2CF9AE}" pid="4" name="LastSaved">
    <vt:filetime>2018-02-26T00:00:00Z</vt:filetime>
  </property>
</Properties>
</file>